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7B" w:rsidRPr="0004407B" w:rsidRDefault="0004407B" w:rsidP="0004407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4407B">
        <w:rPr>
          <w:rFonts w:ascii="Times New Roman" w:eastAsia="Times New Roman" w:hAnsi="Times New Roman" w:cs="Times New Roman"/>
          <w:b/>
          <w:bCs/>
          <w:kern w:val="36"/>
          <w:sz w:val="48"/>
          <w:szCs w:val="48"/>
          <w:lang w:eastAsia="ru-RU"/>
        </w:rPr>
        <w:t>Федеральный закон от 24.11.1995 N 181-ФЗ (ред. от 07.06.2017) "О социальной защите инвалидов 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РОССИЙСКАЯ ФЕДЕРАЦИЯ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ФЕДЕРАЛЬНЫЙ ЗАКОН</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 СОЦИАЛЬНОЙ ЗАЩИТЕ ИНВАЛИДОВ 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Принят</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Государственной Думой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20 июля 1995 года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Одобрен</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Советом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15 ноября 1995 года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Глава I. ОБЩИЕ ПОЛОЖЕНИЯ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 Понятие "инвалид", основания определения группы инвалидности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 Понятие социальной защиты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вторая введена Федеральным законом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3. Законодательство Российской Федерации о социальной защите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Законодательство Российской Федерации о социальной защите инвалидов состоит из соответствующих положений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3.1. Недопустимость дискриминации по признаку инвалидности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введена</w:t>
      </w:r>
      <w:proofErr w:type="gramEnd"/>
      <w:r w:rsidRPr="0004407B">
        <w:rPr>
          <w:rFonts w:ascii="Times New Roman" w:eastAsia="Times New Roman" w:hAnsi="Times New Roman" w:cs="Times New Roman"/>
          <w:sz w:val="24"/>
          <w:szCs w:val="24"/>
          <w:lang w:eastAsia="ru-RU"/>
        </w:rPr>
        <w:t xml:space="preserve">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В Российской Федерации не допускается дискриминация по признаку инвалидности. </w:t>
      </w:r>
      <w:proofErr w:type="gramStart"/>
      <w:r w:rsidRPr="0004407B">
        <w:rPr>
          <w:rFonts w:ascii="Times New Roman" w:eastAsia="Times New Roman" w:hAnsi="Times New Roman" w:cs="Times New Roman"/>
          <w:sz w:val="24"/>
          <w:szCs w:val="24"/>
          <w:lang w:eastAsia="ru-RU"/>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4. Компетенция федеральных органов государственной власти в области социальной защиты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К ведению федеральных органов государственной власти в области социальной защиты инвалидов относятся: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определение государственной политики в отношении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w:t>
      </w:r>
      <w:r w:rsidRPr="0004407B">
        <w:rPr>
          <w:rFonts w:ascii="Times New Roman" w:eastAsia="Times New Roman" w:hAnsi="Times New Roman" w:cs="Times New Roman"/>
          <w:sz w:val="24"/>
          <w:szCs w:val="24"/>
          <w:lang w:eastAsia="ru-RU"/>
        </w:rPr>
        <w:lastRenderedPageBreak/>
        <w:t>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заключение международных договоров (соглашений) Российской Федерации по вопросам социальной защиты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4) установление общих принципов организации и осуществление медико-социальной экспертизы и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5) определение критериев, установление условий для признания лица инвалидом;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 6 в ред. Федерального закона от 19.07.2011 N 248-ФЗ)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9) разработка и реализация федеральных целевых программ в области социальной защиты инвалидов, </w:t>
      </w:r>
      <w:proofErr w:type="gramStart"/>
      <w:r w:rsidRPr="0004407B">
        <w:rPr>
          <w:rFonts w:ascii="Times New Roman" w:eastAsia="Times New Roman" w:hAnsi="Times New Roman" w:cs="Times New Roman"/>
          <w:sz w:val="24"/>
          <w:szCs w:val="24"/>
          <w:lang w:eastAsia="ru-RU"/>
        </w:rPr>
        <w:t>контроль за</w:t>
      </w:r>
      <w:proofErr w:type="gramEnd"/>
      <w:r w:rsidRPr="0004407B">
        <w:rPr>
          <w:rFonts w:ascii="Times New Roman" w:eastAsia="Times New Roman" w:hAnsi="Times New Roman" w:cs="Times New Roman"/>
          <w:sz w:val="24"/>
          <w:szCs w:val="24"/>
          <w:lang w:eastAsia="ru-RU"/>
        </w:rPr>
        <w:t xml:space="preserve"> их исполнением;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 10 в ред. Федерального закона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11) создание федеральных учреждений медико-социальной экспертизы, осуществление </w:t>
      </w:r>
      <w:proofErr w:type="gramStart"/>
      <w:r w:rsidRPr="0004407B">
        <w:rPr>
          <w:rFonts w:ascii="Times New Roman" w:eastAsia="Times New Roman" w:hAnsi="Times New Roman" w:cs="Times New Roman"/>
          <w:sz w:val="24"/>
          <w:szCs w:val="24"/>
          <w:lang w:eastAsia="ru-RU"/>
        </w:rPr>
        <w:t>контроля за</w:t>
      </w:r>
      <w:proofErr w:type="gramEnd"/>
      <w:r w:rsidRPr="0004407B">
        <w:rPr>
          <w:rFonts w:ascii="Times New Roman" w:eastAsia="Times New Roman" w:hAnsi="Times New Roman" w:cs="Times New Roman"/>
          <w:sz w:val="24"/>
          <w:szCs w:val="24"/>
          <w:lang w:eastAsia="ru-RU"/>
        </w:rPr>
        <w:t xml:space="preserve"> их деятельностью;</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 11 в ред. Федерального закона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12) утратил силу. - </w:t>
      </w:r>
      <w:proofErr w:type="gramStart"/>
      <w:r w:rsidRPr="0004407B">
        <w:rPr>
          <w:rFonts w:ascii="Times New Roman" w:eastAsia="Times New Roman" w:hAnsi="Times New Roman" w:cs="Times New Roman"/>
          <w:sz w:val="24"/>
          <w:szCs w:val="24"/>
          <w:lang w:eastAsia="ru-RU"/>
        </w:rPr>
        <w:t>Федеральный закон от 22.08.2004 N 122-ФЗ;</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14) разработка методических документов по вопросам социальной защиты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15) утратил силу. - </w:t>
      </w:r>
      <w:proofErr w:type="gramStart"/>
      <w:r w:rsidRPr="0004407B">
        <w:rPr>
          <w:rFonts w:ascii="Times New Roman" w:eastAsia="Times New Roman" w:hAnsi="Times New Roman" w:cs="Times New Roman"/>
          <w:sz w:val="24"/>
          <w:szCs w:val="24"/>
          <w:lang w:eastAsia="ru-RU"/>
        </w:rPr>
        <w:t>Федеральный закон от 22.08.2004 N 122-ФЗ;</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16) содействие в работе общероссийских общественных объединений инвалидов и оказание им помощи;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17) - 18) утратили силу.</w:t>
      </w:r>
      <w:proofErr w:type="gramEnd"/>
      <w:r w:rsidRPr="0004407B">
        <w:rPr>
          <w:rFonts w:ascii="Times New Roman" w:eastAsia="Times New Roman" w:hAnsi="Times New Roman" w:cs="Times New Roman"/>
          <w:sz w:val="24"/>
          <w:szCs w:val="24"/>
          <w:lang w:eastAsia="ru-RU"/>
        </w:rPr>
        <w:t xml:space="preserve"> - Федеральный закон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19) формирование показателей федерального бюджета по расходам на социальную защиту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spellStart"/>
      <w:r w:rsidRPr="0004407B">
        <w:rPr>
          <w:rFonts w:ascii="Times New Roman" w:eastAsia="Times New Roman" w:hAnsi="Times New Roman" w:cs="Times New Roman"/>
          <w:sz w:val="24"/>
          <w:szCs w:val="24"/>
          <w:lang w:eastAsia="ru-RU"/>
        </w:rPr>
        <w:t>пп</w:t>
      </w:r>
      <w:proofErr w:type="spellEnd"/>
      <w:r w:rsidRPr="0004407B">
        <w:rPr>
          <w:rFonts w:ascii="Times New Roman" w:eastAsia="Times New Roman" w:hAnsi="Times New Roman" w:cs="Times New Roman"/>
          <w:sz w:val="24"/>
          <w:szCs w:val="24"/>
          <w:lang w:eastAsia="ru-RU"/>
        </w:rPr>
        <w:t xml:space="preserve">. 20 </w:t>
      </w:r>
      <w:proofErr w:type="gramStart"/>
      <w:r w:rsidRPr="0004407B">
        <w:rPr>
          <w:rFonts w:ascii="Times New Roman" w:eastAsia="Times New Roman" w:hAnsi="Times New Roman" w:cs="Times New Roman"/>
          <w:sz w:val="24"/>
          <w:szCs w:val="24"/>
          <w:lang w:eastAsia="ru-RU"/>
        </w:rPr>
        <w:t>введен</w:t>
      </w:r>
      <w:proofErr w:type="gramEnd"/>
      <w:r w:rsidRPr="0004407B">
        <w:rPr>
          <w:rFonts w:ascii="Times New Roman" w:eastAsia="Times New Roman" w:hAnsi="Times New Roman" w:cs="Times New Roman"/>
          <w:sz w:val="24"/>
          <w:szCs w:val="24"/>
          <w:lang w:eastAsia="ru-RU"/>
        </w:rPr>
        <w:t xml:space="preserve"> Федеральным законом от 17.07.1999 N 172-ФЗ)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21) 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 21 </w:t>
      </w:r>
      <w:proofErr w:type="gramStart"/>
      <w:r w:rsidRPr="0004407B">
        <w:rPr>
          <w:rFonts w:ascii="Times New Roman" w:eastAsia="Times New Roman" w:hAnsi="Times New Roman" w:cs="Times New Roman"/>
          <w:sz w:val="24"/>
          <w:szCs w:val="24"/>
          <w:lang w:eastAsia="ru-RU"/>
        </w:rPr>
        <w:t>введен</w:t>
      </w:r>
      <w:proofErr w:type="gramEnd"/>
      <w:r w:rsidRPr="0004407B">
        <w:rPr>
          <w:rFonts w:ascii="Times New Roman" w:eastAsia="Times New Roman" w:hAnsi="Times New Roman" w:cs="Times New Roman"/>
          <w:sz w:val="24"/>
          <w:szCs w:val="24"/>
          <w:lang w:eastAsia="ru-RU"/>
        </w:rPr>
        <w:t xml:space="preserve"> Федеральным законом от 02.07.2013 N 168-ФЗ)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 22 </w:t>
      </w:r>
      <w:proofErr w:type="gramStart"/>
      <w:r w:rsidRPr="0004407B">
        <w:rPr>
          <w:rFonts w:ascii="Times New Roman" w:eastAsia="Times New Roman" w:hAnsi="Times New Roman" w:cs="Times New Roman"/>
          <w:sz w:val="24"/>
          <w:szCs w:val="24"/>
          <w:lang w:eastAsia="ru-RU"/>
        </w:rPr>
        <w:t>введен</w:t>
      </w:r>
      <w:proofErr w:type="gramEnd"/>
      <w:r w:rsidRPr="0004407B">
        <w:rPr>
          <w:rFonts w:ascii="Times New Roman" w:eastAsia="Times New Roman" w:hAnsi="Times New Roman" w:cs="Times New Roman"/>
          <w:sz w:val="24"/>
          <w:szCs w:val="24"/>
          <w:lang w:eastAsia="ru-RU"/>
        </w:rPr>
        <w:t xml:space="preserve">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23) иные установленные в соответствии с настоящим Федеральным законом полномочия.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 23 </w:t>
      </w:r>
      <w:proofErr w:type="gramStart"/>
      <w:r w:rsidRPr="0004407B">
        <w:rPr>
          <w:rFonts w:ascii="Times New Roman" w:eastAsia="Times New Roman" w:hAnsi="Times New Roman" w:cs="Times New Roman"/>
          <w:sz w:val="24"/>
          <w:szCs w:val="24"/>
          <w:lang w:eastAsia="ru-RU"/>
        </w:rPr>
        <w:t>введен</w:t>
      </w:r>
      <w:proofErr w:type="gramEnd"/>
      <w:r w:rsidRPr="0004407B">
        <w:rPr>
          <w:rFonts w:ascii="Times New Roman" w:eastAsia="Times New Roman" w:hAnsi="Times New Roman" w:cs="Times New Roman"/>
          <w:sz w:val="24"/>
          <w:szCs w:val="24"/>
          <w:lang w:eastAsia="ru-RU"/>
        </w:rPr>
        <w:t xml:space="preserve">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Органы государственной власти субъектов Российской Федерации в области социальной защиты и социальной поддержки инвалидов имеют право:</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участия в реализации государственной политики в отношении инвалидов на территориях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принятия в соответствии с федеральными законами законов и иных нормативных правовых актов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04407B">
        <w:rPr>
          <w:rFonts w:ascii="Times New Roman" w:eastAsia="Times New Roman" w:hAnsi="Times New Roman" w:cs="Times New Roman"/>
          <w:sz w:val="24"/>
          <w:szCs w:val="24"/>
          <w:lang w:eastAsia="ru-RU"/>
        </w:rPr>
        <w:t>контроля за</w:t>
      </w:r>
      <w:proofErr w:type="gramEnd"/>
      <w:r w:rsidRPr="0004407B">
        <w:rPr>
          <w:rFonts w:ascii="Times New Roman" w:eastAsia="Times New Roman" w:hAnsi="Times New Roman" w:cs="Times New Roman"/>
          <w:sz w:val="24"/>
          <w:szCs w:val="24"/>
          <w:lang w:eastAsia="ru-RU"/>
        </w:rPr>
        <w:t xml:space="preserve"> их реализацией;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6) предоставления дополнительных мер социальной поддержки инвалидам за счет средств бюджетов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w:t>
      </w:r>
      <w:r w:rsidRPr="0004407B">
        <w:rPr>
          <w:rFonts w:ascii="Times New Roman" w:eastAsia="Times New Roman" w:hAnsi="Times New Roman" w:cs="Times New Roman"/>
          <w:sz w:val="24"/>
          <w:szCs w:val="24"/>
          <w:lang w:eastAsia="ru-RU"/>
        </w:rPr>
        <w:lastRenderedPageBreak/>
        <w:t>проведения специальных мероприятий для предоставления инвалидам гарантий трудовой занятости;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8) осуществления деятельности по подготовке кадров в области социальной защиты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9) финансирования научных исследований, научно-исследовательских и опытно-конструкторских работ в области социальной защиты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10) содействия общественным объединениям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 10.1 </w:t>
      </w:r>
      <w:proofErr w:type="gramStart"/>
      <w:r w:rsidRPr="0004407B">
        <w:rPr>
          <w:rFonts w:ascii="Times New Roman" w:eastAsia="Times New Roman" w:hAnsi="Times New Roman" w:cs="Times New Roman"/>
          <w:sz w:val="24"/>
          <w:szCs w:val="24"/>
          <w:lang w:eastAsia="ru-RU"/>
        </w:rPr>
        <w:t>введен</w:t>
      </w:r>
      <w:proofErr w:type="gramEnd"/>
      <w:r w:rsidRPr="0004407B">
        <w:rPr>
          <w:rFonts w:ascii="Times New Roman" w:eastAsia="Times New Roman" w:hAnsi="Times New Roman" w:cs="Times New Roman"/>
          <w:sz w:val="24"/>
          <w:szCs w:val="24"/>
          <w:lang w:eastAsia="ru-RU"/>
        </w:rPr>
        <w:t xml:space="preserve"> Федеральным законом от 01.06.2017 N 104-ФЗ)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 11 </w:t>
      </w:r>
      <w:proofErr w:type="gramStart"/>
      <w:r w:rsidRPr="0004407B">
        <w:rPr>
          <w:rFonts w:ascii="Times New Roman" w:eastAsia="Times New Roman" w:hAnsi="Times New Roman" w:cs="Times New Roman"/>
          <w:sz w:val="24"/>
          <w:szCs w:val="24"/>
          <w:lang w:eastAsia="ru-RU"/>
        </w:rPr>
        <w:t>введен</w:t>
      </w:r>
      <w:proofErr w:type="gramEnd"/>
      <w:r w:rsidRPr="0004407B">
        <w:rPr>
          <w:rFonts w:ascii="Times New Roman" w:eastAsia="Times New Roman" w:hAnsi="Times New Roman" w:cs="Times New Roman"/>
          <w:sz w:val="24"/>
          <w:szCs w:val="24"/>
          <w:lang w:eastAsia="ru-RU"/>
        </w:rPr>
        <w:t xml:space="preserve"> Федеральным законом от 01.07.2011 N 169-ФЗ)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5.1. Федеральный реестр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введена</w:t>
      </w:r>
      <w:proofErr w:type="gramEnd"/>
      <w:r w:rsidRPr="0004407B">
        <w:rPr>
          <w:rFonts w:ascii="Times New Roman" w:eastAsia="Times New Roman" w:hAnsi="Times New Roman" w:cs="Times New Roman"/>
          <w:sz w:val="24"/>
          <w:szCs w:val="24"/>
          <w:lang w:eastAsia="ru-RU"/>
        </w:rPr>
        <w:t xml:space="preserve">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w:t>
      </w:r>
      <w:proofErr w:type="gramEnd"/>
      <w:r w:rsidRPr="0004407B">
        <w:rPr>
          <w:rFonts w:ascii="Times New Roman" w:eastAsia="Times New Roman" w:hAnsi="Times New Roman" w:cs="Times New Roman"/>
          <w:sz w:val="24"/>
          <w:szCs w:val="24"/>
          <w:lang w:eastAsia="ru-RU"/>
        </w:rPr>
        <w:t xml:space="preserve"> законодательством Российской Федерации о проводимых реабилитационных или </w:t>
      </w:r>
      <w:proofErr w:type="spellStart"/>
      <w:r w:rsidRPr="0004407B">
        <w:rPr>
          <w:rFonts w:ascii="Times New Roman" w:eastAsia="Times New Roman" w:hAnsi="Times New Roman" w:cs="Times New Roman"/>
          <w:sz w:val="24"/>
          <w:szCs w:val="24"/>
          <w:lang w:eastAsia="ru-RU"/>
        </w:rPr>
        <w:t>абилитационных</w:t>
      </w:r>
      <w:proofErr w:type="spellEnd"/>
      <w:r w:rsidRPr="0004407B">
        <w:rPr>
          <w:rFonts w:ascii="Times New Roman" w:eastAsia="Times New Roman" w:hAnsi="Times New Roman" w:cs="Times New Roman"/>
          <w:sz w:val="24"/>
          <w:szCs w:val="24"/>
          <w:lang w:eastAsia="ru-RU"/>
        </w:rPr>
        <w:t xml:space="preserve"> мероприятиях, производимых инвалиду денежных выплатах и об иных мерах социальной защиты.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Оператором федерального реестра инвалидов является Пенсионный фонд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В федеральный реестр инвалидов включаются следующие сведения о лице, признанном инвалидом: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фамилия, имя, отчество (при его наличии);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пол;</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3) дата рождения;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4) место рождения;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5) сведения о гражданстве;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6) данные паспорта (иного документа, удостоверяющего личность);</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7) данные свидетельства о рождении (для детей-инвалидов, не достигших возраста 14 лет);</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8) адрес места жительства (места пребывания, фактического проживания);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11) место работы и занимаемая должность (при наличии);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13) сведения о законном представителе (при наличии);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14) сведения об индивидуальных программах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w:t>
      </w:r>
      <w:hyperlink r:id="rId5" w:history="1">
        <w:r w:rsidRPr="0004407B">
          <w:rPr>
            <w:rFonts w:ascii="Times New Roman" w:eastAsia="Times New Roman" w:hAnsi="Times New Roman" w:cs="Times New Roman"/>
            <w:color w:val="0000FF"/>
            <w:sz w:val="24"/>
            <w:szCs w:val="24"/>
            <w:u w:val="single"/>
            <w:lang w:eastAsia="ru-RU"/>
          </w:rPr>
          <w:t>63-ФЗ</w:t>
        </w:r>
      </w:hyperlink>
      <w:r w:rsidRPr="0004407B">
        <w:rPr>
          <w:rFonts w:ascii="Times New Roman" w:eastAsia="Times New Roman" w:hAnsi="Times New Roman" w:cs="Times New Roman"/>
          <w:sz w:val="24"/>
          <w:szCs w:val="24"/>
          <w:lang w:eastAsia="ru-RU"/>
        </w:rPr>
        <w:t xml:space="preserve">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w:t>
      </w:r>
      <w:hyperlink r:id="rId6" w:history="1">
        <w:r w:rsidRPr="0004407B">
          <w:rPr>
            <w:rFonts w:ascii="Times New Roman" w:eastAsia="Times New Roman" w:hAnsi="Times New Roman" w:cs="Times New Roman"/>
            <w:color w:val="0000FF"/>
            <w:sz w:val="24"/>
            <w:szCs w:val="24"/>
            <w:u w:val="single"/>
            <w:lang w:eastAsia="ru-RU"/>
          </w:rPr>
          <w:t>152-ФЗ</w:t>
        </w:r>
      </w:hyperlink>
      <w:r w:rsidRPr="0004407B">
        <w:rPr>
          <w:rFonts w:ascii="Times New Roman" w:eastAsia="Times New Roman" w:hAnsi="Times New Roman" w:cs="Times New Roman"/>
          <w:sz w:val="24"/>
          <w:szCs w:val="24"/>
          <w:lang w:eastAsia="ru-RU"/>
        </w:rPr>
        <w:t xml:space="preserve"> "О персональных данных".</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6. Ответственность за причинение вреда здоровью, приведшего к инвалидности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Глава II. МЕДИКО-СОЦИАЛЬНАЯ ЭКСПЕРТИЗА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7. Понятие медико-социальной экспертизы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Медико-социальная экспертиза - признание лица инвалидом и определение в установленном порядке потребностей </w:t>
      </w:r>
      <w:proofErr w:type="spellStart"/>
      <w:r w:rsidRPr="0004407B">
        <w:rPr>
          <w:rFonts w:ascii="Times New Roman" w:eastAsia="Times New Roman" w:hAnsi="Times New Roman" w:cs="Times New Roman"/>
          <w:sz w:val="24"/>
          <w:szCs w:val="24"/>
          <w:lang w:eastAsia="ru-RU"/>
        </w:rPr>
        <w:t>освидетельствуемого</w:t>
      </w:r>
      <w:proofErr w:type="spellEnd"/>
      <w:r w:rsidRPr="0004407B">
        <w:rPr>
          <w:rFonts w:ascii="Times New Roman" w:eastAsia="Times New Roman" w:hAnsi="Times New Roman" w:cs="Times New Roman"/>
          <w:sz w:val="24"/>
          <w:szCs w:val="24"/>
          <w:lang w:eastAsia="ru-RU"/>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04407B">
        <w:rPr>
          <w:rFonts w:ascii="Times New Roman" w:eastAsia="Times New Roman" w:hAnsi="Times New Roman" w:cs="Times New Roman"/>
          <w:sz w:val="24"/>
          <w:szCs w:val="24"/>
          <w:lang w:eastAsia="ru-RU"/>
        </w:rPr>
        <w:t>освидетельствуемого</w:t>
      </w:r>
      <w:proofErr w:type="spellEnd"/>
      <w:r w:rsidRPr="0004407B">
        <w:rPr>
          <w:rFonts w:ascii="Times New Roman" w:eastAsia="Times New Roman" w:hAnsi="Times New Roman" w:cs="Times New Roman"/>
          <w:sz w:val="24"/>
          <w:szCs w:val="24"/>
          <w:lang w:eastAsia="ru-RU"/>
        </w:rPr>
        <w:t xml:space="preserve">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8. Федеральные учреждения медико-социальной экспертизы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уполномоченным Правительством Российской Федерации федеральным органом исполнительной власти.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Часть вторая утратила силу. - Федеральный закон от 22.08.2004 N </w:t>
      </w:r>
      <w:hyperlink r:id="rId7"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На федеральные учреждения медико-социальной экспертизы возлагаются: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1) установление инвалидности, ее причин, сроков, времени наступления инвалидности, потребности инвалида в различных видах социальной защиты;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2) разработка индивидуальных программ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изучение уровня и причин инвалидности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4) участие в разработке комплексных программ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профилактики инвалидности и социальной защиты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5) определение степени утраты профессиональной трудоспособности;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w:t>
      </w:r>
      <w:hyperlink r:id="rId8" w:history="1">
        <w:r w:rsidRPr="0004407B">
          <w:rPr>
            <w:rFonts w:ascii="Times New Roman" w:eastAsia="Times New Roman" w:hAnsi="Times New Roman" w:cs="Times New Roman"/>
            <w:color w:val="0000FF"/>
            <w:sz w:val="24"/>
            <w:szCs w:val="24"/>
            <w:u w:val="single"/>
            <w:lang w:eastAsia="ru-RU"/>
          </w:rPr>
          <w:t>53-ФЗ</w:t>
        </w:r>
      </w:hyperlink>
      <w:r w:rsidRPr="0004407B">
        <w:rPr>
          <w:rFonts w:ascii="Times New Roman" w:eastAsia="Times New Roman" w:hAnsi="Times New Roman" w:cs="Times New Roman"/>
          <w:sz w:val="24"/>
          <w:szCs w:val="24"/>
          <w:lang w:eastAsia="ru-RU"/>
        </w:rPr>
        <w:t xml:space="preserve"> "О воинской обязанности и военной службе".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 7 </w:t>
      </w:r>
      <w:proofErr w:type="gramStart"/>
      <w:r w:rsidRPr="0004407B">
        <w:rPr>
          <w:rFonts w:ascii="Times New Roman" w:eastAsia="Times New Roman" w:hAnsi="Times New Roman" w:cs="Times New Roman"/>
          <w:sz w:val="24"/>
          <w:szCs w:val="24"/>
          <w:lang w:eastAsia="ru-RU"/>
        </w:rPr>
        <w:t>введен</w:t>
      </w:r>
      <w:proofErr w:type="gramEnd"/>
      <w:r w:rsidRPr="0004407B">
        <w:rPr>
          <w:rFonts w:ascii="Times New Roman" w:eastAsia="Times New Roman" w:hAnsi="Times New Roman" w:cs="Times New Roman"/>
          <w:sz w:val="24"/>
          <w:szCs w:val="24"/>
          <w:lang w:eastAsia="ru-RU"/>
        </w:rPr>
        <w:t xml:space="preserve">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Глава III. РЕАБИЛИТАЦИЯ И АБИЛИТАЦИЯ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Статья 9. Понятие реабилитации 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04407B">
        <w:rPr>
          <w:rFonts w:ascii="Times New Roman" w:eastAsia="Times New Roman" w:hAnsi="Times New Roman" w:cs="Times New Roman"/>
          <w:sz w:val="24"/>
          <w:szCs w:val="24"/>
          <w:lang w:eastAsia="ru-RU"/>
        </w:rPr>
        <w:t>Абилитация</w:t>
      </w:r>
      <w:proofErr w:type="spellEnd"/>
      <w:r w:rsidRPr="0004407B">
        <w:rPr>
          <w:rFonts w:ascii="Times New Roman" w:eastAsia="Times New Roman" w:hAnsi="Times New Roman" w:cs="Times New Roman"/>
          <w:sz w:val="24"/>
          <w:szCs w:val="24"/>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04407B">
        <w:rPr>
          <w:rFonts w:ascii="Times New Roman" w:eastAsia="Times New Roman" w:hAnsi="Times New Roman" w:cs="Times New Roman"/>
          <w:sz w:val="24"/>
          <w:szCs w:val="24"/>
          <w:lang w:eastAsia="ru-RU"/>
        </w:rPr>
        <w:t>абилитация</w:t>
      </w:r>
      <w:proofErr w:type="spellEnd"/>
      <w:r w:rsidRPr="0004407B">
        <w:rPr>
          <w:rFonts w:ascii="Times New Roman" w:eastAsia="Times New Roman" w:hAnsi="Times New Roman" w:cs="Times New Roman"/>
          <w:sz w:val="24"/>
          <w:szCs w:val="24"/>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ч</w:t>
      </w:r>
      <w:proofErr w:type="gramEnd"/>
      <w:r w:rsidRPr="0004407B">
        <w:rPr>
          <w:rFonts w:ascii="Times New Roman" w:eastAsia="Times New Roman" w:hAnsi="Times New Roman" w:cs="Times New Roman"/>
          <w:sz w:val="24"/>
          <w:szCs w:val="24"/>
          <w:lang w:eastAsia="ru-RU"/>
        </w:rPr>
        <w:t>асть первая в ред. Федерального закона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Основные направления реабилитации 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включают в себя: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медицинскую реабилитацию, реконструктивную хирургию, протезирование и </w:t>
      </w:r>
      <w:proofErr w:type="spellStart"/>
      <w:r w:rsidRPr="0004407B">
        <w:rPr>
          <w:rFonts w:ascii="Times New Roman" w:eastAsia="Times New Roman" w:hAnsi="Times New Roman" w:cs="Times New Roman"/>
          <w:sz w:val="24"/>
          <w:szCs w:val="24"/>
          <w:lang w:eastAsia="ru-RU"/>
        </w:rPr>
        <w:t>ортезирование</w:t>
      </w:r>
      <w:proofErr w:type="spellEnd"/>
      <w:r w:rsidRPr="0004407B">
        <w:rPr>
          <w:rFonts w:ascii="Times New Roman" w:eastAsia="Times New Roman" w:hAnsi="Times New Roman" w:cs="Times New Roman"/>
          <w:sz w:val="24"/>
          <w:szCs w:val="24"/>
          <w:lang w:eastAsia="ru-RU"/>
        </w:rPr>
        <w:t>, санаторно-курортное лечение;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социально-средовую, социально-педагогическую, социально-психологическую и </w:t>
      </w:r>
      <w:proofErr w:type="spellStart"/>
      <w:r w:rsidRPr="0004407B">
        <w:rPr>
          <w:rFonts w:ascii="Times New Roman" w:eastAsia="Times New Roman" w:hAnsi="Times New Roman" w:cs="Times New Roman"/>
          <w:sz w:val="24"/>
          <w:szCs w:val="24"/>
          <w:lang w:eastAsia="ru-RU"/>
        </w:rPr>
        <w:t>социокультурную</w:t>
      </w:r>
      <w:proofErr w:type="spellEnd"/>
      <w:r w:rsidRPr="0004407B">
        <w:rPr>
          <w:rFonts w:ascii="Times New Roman" w:eastAsia="Times New Roman" w:hAnsi="Times New Roman" w:cs="Times New Roman"/>
          <w:sz w:val="24"/>
          <w:szCs w:val="24"/>
          <w:lang w:eastAsia="ru-RU"/>
        </w:rPr>
        <w:t xml:space="preserve"> реабилитацию, социально-бытовую адаптацию;</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физкультурно-оздоровительные мероприятия, спорт.</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Реализация основных направлений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третья в ред. Федерального закона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10. Федеральный перечень реабилитационных мероприятий, технических средств реабилитации и услуг, предоставляемых инвалиду</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Статья 11. Индивидуальная программа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организации, осуществляющие деятельность по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Порядок разработки и реализации индивидуальной программы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ч</w:t>
      </w:r>
      <w:proofErr w:type="gramEnd"/>
      <w:r w:rsidRPr="0004407B">
        <w:rPr>
          <w:rFonts w:ascii="Times New Roman" w:eastAsia="Times New Roman" w:hAnsi="Times New Roman" w:cs="Times New Roman"/>
          <w:sz w:val="24"/>
          <w:szCs w:val="24"/>
          <w:lang w:eastAsia="ru-RU"/>
        </w:rPr>
        <w:t>асть первая в ред. Федерального закона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rsidRPr="0004407B">
        <w:rPr>
          <w:rFonts w:ascii="Times New Roman" w:eastAsia="Times New Roman" w:hAnsi="Times New Roman" w:cs="Times New Roman"/>
          <w:sz w:val="24"/>
          <w:szCs w:val="24"/>
          <w:lang w:eastAsia="ru-RU"/>
        </w:rPr>
        <w:t xml:space="preserve"> и форм собственности.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 xml:space="preserve">Объем реабилитационных мероприятий, предусматриваемых индивидуальной программой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04407B">
        <w:rPr>
          <w:rFonts w:ascii="Times New Roman" w:eastAsia="Times New Roman" w:hAnsi="Times New Roman" w:cs="Times New Roman"/>
          <w:sz w:val="24"/>
          <w:szCs w:val="24"/>
          <w:lang w:eastAsia="ru-RU"/>
        </w:rPr>
        <w:t>сурдопереводом</w:t>
      </w:r>
      <w:proofErr w:type="spellEnd"/>
      <w:r w:rsidRPr="0004407B">
        <w:rPr>
          <w:rFonts w:ascii="Times New Roman" w:eastAsia="Times New Roman" w:hAnsi="Times New Roman" w:cs="Times New Roman"/>
          <w:sz w:val="24"/>
          <w:szCs w:val="24"/>
          <w:lang w:eastAsia="ru-RU"/>
        </w:rPr>
        <w:t>, другими аналогичными средствами.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Если предусмотренные индивидуальной программой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техническое средство реабилитации и (или) услуга не могут быть предоставлены </w:t>
      </w:r>
      <w:proofErr w:type="gramStart"/>
      <w:r w:rsidRPr="0004407B">
        <w:rPr>
          <w:rFonts w:ascii="Times New Roman" w:eastAsia="Times New Roman" w:hAnsi="Times New Roman" w:cs="Times New Roman"/>
          <w:sz w:val="24"/>
          <w:szCs w:val="24"/>
          <w:lang w:eastAsia="ru-RU"/>
        </w:rPr>
        <w:t>инвалиду</w:t>
      </w:r>
      <w:proofErr w:type="gramEnd"/>
      <w:r w:rsidRPr="0004407B">
        <w:rPr>
          <w:rFonts w:ascii="Times New Roman" w:eastAsia="Times New Roman" w:hAnsi="Times New Roman" w:cs="Times New Roman"/>
          <w:sz w:val="24"/>
          <w:szCs w:val="24"/>
          <w:lang w:eastAsia="ru-RU"/>
        </w:rPr>
        <w:t xml:space="preserve">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w:t>
      </w:r>
      <w:proofErr w:type="gramStart"/>
      <w:r w:rsidRPr="0004407B">
        <w:rPr>
          <w:rFonts w:ascii="Times New Roman" w:eastAsia="Times New Roman" w:hAnsi="Times New Roman" w:cs="Times New Roman"/>
          <w:sz w:val="24"/>
          <w:szCs w:val="24"/>
          <w:lang w:eastAsia="ru-RU"/>
        </w:rPr>
        <w:t>порядке</w:t>
      </w:r>
      <w:proofErr w:type="gramEnd"/>
      <w:r w:rsidRPr="0004407B">
        <w:rPr>
          <w:rFonts w:ascii="Times New Roman" w:eastAsia="Times New Roman" w:hAnsi="Times New Roman" w:cs="Times New Roman"/>
          <w:sz w:val="24"/>
          <w:szCs w:val="24"/>
          <w:lang w:eastAsia="ru-RU"/>
        </w:rPr>
        <w:t>, установленном частью четырнадцатой статьи 11.1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 xml:space="preserve">Отказ инвалида (или лица, представляющего его интересы) от индивидуальной программы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восьмая введена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девятая введена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11.1. Технические средства реабилитации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w:t>
      </w:r>
      <w:proofErr w:type="gramStart"/>
      <w:r w:rsidRPr="0004407B">
        <w:rPr>
          <w:rFonts w:ascii="Times New Roman" w:eastAsia="Times New Roman" w:hAnsi="Times New Roman" w:cs="Times New Roman"/>
          <w:sz w:val="24"/>
          <w:szCs w:val="24"/>
          <w:lang w:eastAsia="ru-RU"/>
        </w:rPr>
        <w:t>введена</w:t>
      </w:r>
      <w:proofErr w:type="gramEnd"/>
      <w:r w:rsidRPr="0004407B">
        <w:rPr>
          <w:rFonts w:ascii="Times New Roman" w:eastAsia="Times New Roman" w:hAnsi="Times New Roman" w:cs="Times New Roman"/>
          <w:sz w:val="24"/>
          <w:szCs w:val="24"/>
          <w:lang w:eastAsia="ru-RU"/>
        </w:rPr>
        <w:t xml:space="preserve"> Федеральным законом от 23.10.2003 N 132-ФЗ)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Техническими средствами реабилитации инвалидов являются: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абзац утратил силу. - Федеральный закон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специальные средства для самообслуживания;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специальные средства для ухода;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специальные средства для ориентирования (включая собак-проводников с комплектом снаряжения), общения и обмена информацией;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специальные средства для обучения, образования (включая литературу для слепых) и занятий трудовой деятельностью;</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специальное тренажерное и спортивное оборудование, спортивный инвентарь;</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специальные средства для передвижения (кресла-коляски).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Части шестая - седьмая утратили силу. - Федеральный закон от 22.08.2004 N </w:t>
      </w:r>
      <w:hyperlink r:id="rId9"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восьмая в ред. Федерального закона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Части девятая - одиннадцатая утратили силу. - Федеральный закон от 22.08.2004 N </w:t>
      </w:r>
      <w:hyperlink r:id="rId10"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Предусмотренные индивидуальными программами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четырнадцатая в ред. Федерального закона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шестнадцатая в ред. Федерального закона от 30.11.2011 N 355-ФЗ)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семнадцатая введена Федеральным законом от 30.11.2011 N 355-ФЗ)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восемнадцатая введена Федеральным законом от 30.11.2011 N 355-ФЗ)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Статья 12. Утратила силу. - Федеральный закон от 22.08.2004 N </w:t>
      </w:r>
      <w:hyperlink r:id="rId11"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Глава IV. ОБЕСПЕЧЕНИЕ ЖИЗНЕДЕЯТЕЛЬНОСТИ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13. Медицинская помощь инвалидам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Части вторая - третья утратили силу. - Федеральный закон от 22.08.2004 N </w:t>
      </w:r>
      <w:hyperlink r:id="rId12"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14. Обеспечение беспрепятственного доступа инвалидов к информации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w:t>
      </w:r>
      <w:r w:rsidRPr="0004407B">
        <w:rPr>
          <w:rFonts w:ascii="Times New Roman" w:eastAsia="Times New Roman" w:hAnsi="Times New Roman" w:cs="Times New Roman"/>
          <w:sz w:val="24"/>
          <w:szCs w:val="24"/>
          <w:lang w:eastAsia="ru-RU"/>
        </w:rPr>
        <w:lastRenderedPageBreak/>
        <w:t>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04407B">
        <w:rPr>
          <w:rFonts w:ascii="Times New Roman" w:eastAsia="Times New Roman" w:hAnsi="Times New Roman" w:cs="Times New Roman"/>
          <w:sz w:val="24"/>
          <w:szCs w:val="24"/>
          <w:lang w:eastAsia="ru-RU"/>
        </w:rPr>
        <w:t>субтитрирования</w:t>
      </w:r>
      <w:proofErr w:type="spellEnd"/>
      <w:r w:rsidRPr="0004407B">
        <w:rPr>
          <w:rFonts w:ascii="Times New Roman" w:eastAsia="Times New Roman" w:hAnsi="Times New Roman" w:cs="Times New Roman"/>
          <w:sz w:val="24"/>
          <w:szCs w:val="24"/>
          <w:lang w:eastAsia="ru-RU"/>
        </w:rPr>
        <w:t xml:space="preserve"> или </w:t>
      </w:r>
      <w:proofErr w:type="spellStart"/>
      <w:r w:rsidRPr="0004407B">
        <w:rPr>
          <w:rFonts w:ascii="Times New Roman" w:eastAsia="Times New Roman" w:hAnsi="Times New Roman" w:cs="Times New Roman"/>
          <w:sz w:val="24"/>
          <w:szCs w:val="24"/>
          <w:lang w:eastAsia="ru-RU"/>
        </w:rPr>
        <w:t>сурдоперевода</w:t>
      </w:r>
      <w:proofErr w:type="spellEnd"/>
      <w:r w:rsidRPr="0004407B">
        <w:rPr>
          <w:rFonts w:ascii="Times New Roman" w:eastAsia="Times New Roman" w:hAnsi="Times New Roman" w:cs="Times New Roman"/>
          <w:sz w:val="24"/>
          <w:szCs w:val="24"/>
          <w:lang w:eastAsia="ru-RU"/>
        </w:rPr>
        <w:t xml:space="preserve"> телевизионных программ, кино- и видеофильмов. Перевод русского жестового языка (</w:t>
      </w:r>
      <w:proofErr w:type="spellStart"/>
      <w:r w:rsidRPr="0004407B">
        <w:rPr>
          <w:rFonts w:ascii="Times New Roman" w:eastAsia="Times New Roman" w:hAnsi="Times New Roman" w:cs="Times New Roman"/>
          <w:sz w:val="24"/>
          <w:szCs w:val="24"/>
          <w:lang w:eastAsia="ru-RU"/>
        </w:rPr>
        <w:t>сурдоперевод</w:t>
      </w:r>
      <w:proofErr w:type="spellEnd"/>
      <w:r w:rsidRPr="0004407B">
        <w:rPr>
          <w:rFonts w:ascii="Times New Roman" w:eastAsia="Times New Roman" w:hAnsi="Times New Roman" w:cs="Times New Roman"/>
          <w:sz w:val="24"/>
          <w:szCs w:val="24"/>
          <w:lang w:eastAsia="ru-RU"/>
        </w:rPr>
        <w:t xml:space="preserve">, </w:t>
      </w:r>
      <w:proofErr w:type="spellStart"/>
      <w:r w:rsidRPr="0004407B">
        <w:rPr>
          <w:rFonts w:ascii="Times New Roman" w:eastAsia="Times New Roman" w:hAnsi="Times New Roman" w:cs="Times New Roman"/>
          <w:sz w:val="24"/>
          <w:szCs w:val="24"/>
          <w:lang w:eastAsia="ru-RU"/>
        </w:rPr>
        <w:t>тифлосурдоперевод</w:t>
      </w:r>
      <w:proofErr w:type="spellEnd"/>
      <w:r w:rsidRPr="0004407B">
        <w:rPr>
          <w:rFonts w:ascii="Times New Roman" w:eastAsia="Times New Roman" w:hAnsi="Times New Roman" w:cs="Times New Roman"/>
          <w:sz w:val="24"/>
          <w:szCs w:val="24"/>
          <w:lang w:eastAsia="ru-RU"/>
        </w:rPr>
        <w:t>) осуществляют переводчики русского жестового языка (</w:t>
      </w:r>
      <w:proofErr w:type="spellStart"/>
      <w:r w:rsidRPr="0004407B">
        <w:rPr>
          <w:rFonts w:ascii="Times New Roman" w:eastAsia="Times New Roman" w:hAnsi="Times New Roman" w:cs="Times New Roman"/>
          <w:sz w:val="24"/>
          <w:szCs w:val="24"/>
          <w:lang w:eastAsia="ru-RU"/>
        </w:rPr>
        <w:t>сурдопереводчики</w:t>
      </w:r>
      <w:proofErr w:type="spellEnd"/>
      <w:r w:rsidRPr="0004407B">
        <w:rPr>
          <w:rFonts w:ascii="Times New Roman" w:eastAsia="Times New Roman" w:hAnsi="Times New Roman" w:cs="Times New Roman"/>
          <w:sz w:val="24"/>
          <w:szCs w:val="24"/>
          <w:lang w:eastAsia="ru-RU"/>
        </w:rPr>
        <w:t xml:space="preserve">, </w:t>
      </w:r>
      <w:proofErr w:type="spellStart"/>
      <w:r w:rsidRPr="0004407B">
        <w:rPr>
          <w:rFonts w:ascii="Times New Roman" w:eastAsia="Times New Roman" w:hAnsi="Times New Roman" w:cs="Times New Roman"/>
          <w:sz w:val="24"/>
          <w:szCs w:val="24"/>
          <w:lang w:eastAsia="ru-RU"/>
        </w:rPr>
        <w:t>тифлосурдопереводчики</w:t>
      </w:r>
      <w:proofErr w:type="spellEnd"/>
      <w:r w:rsidRPr="0004407B">
        <w:rPr>
          <w:rFonts w:ascii="Times New Roman" w:eastAsia="Times New Roman" w:hAnsi="Times New Roman" w:cs="Times New Roman"/>
          <w:sz w:val="24"/>
          <w:szCs w:val="24"/>
          <w:lang w:eastAsia="ru-RU"/>
        </w:rPr>
        <w:t>), имеющие соответствующие образование и квалификацию. Порядок предоставления услуг по переводу русского жестового языка (</w:t>
      </w:r>
      <w:proofErr w:type="spellStart"/>
      <w:r w:rsidRPr="0004407B">
        <w:rPr>
          <w:rFonts w:ascii="Times New Roman" w:eastAsia="Times New Roman" w:hAnsi="Times New Roman" w:cs="Times New Roman"/>
          <w:sz w:val="24"/>
          <w:szCs w:val="24"/>
          <w:lang w:eastAsia="ru-RU"/>
        </w:rPr>
        <w:t>сурдопереводу</w:t>
      </w:r>
      <w:proofErr w:type="spellEnd"/>
      <w:r w:rsidRPr="0004407B">
        <w:rPr>
          <w:rFonts w:ascii="Times New Roman" w:eastAsia="Times New Roman" w:hAnsi="Times New Roman" w:cs="Times New Roman"/>
          <w:sz w:val="24"/>
          <w:szCs w:val="24"/>
          <w:lang w:eastAsia="ru-RU"/>
        </w:rPr>
        <w:t xml:space="preserve">, </w:t>
      </w:r>
      <w:proofErr w:type="spellStart"/>
      <w:r w:rsidRPr="0004407B">
        <w:rPr>
          <w:rFonts w:ascii="Times New Roman" w:eastAsia="Times New Roman" w:hAnsi="Times New Roman" w:cs="Times New Roman"/>
          <w:sz w:val="24"/>
          <w:szCs w:val="24"/>
          <w:lang w:eastAsia="ru-RU"/>
        </w:rPr>
        <w:t>тифлосурдопереводу</w:t>
      </w:r>
      <w:proofErr w:type="spellEnd"/>
      <w:r w:rsidRPr="0004407B">
        <w:rPr>
          <w:rFonts w:ascii="Times New Roman" w:eastAsia="Times New Roman" w:hAnsi="Times New Roman" w:cs="Times New Roman"/>
          <w:sz w:val="24"/>
          <w:szCs w:val="24"/>
          <w:lang w:eastAsia="ru-RU"/>
        </w:rPr>
        <w:t>) определяется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ч</w:t>
      </w:r>
      <w:proofErr w:type="gramEnd"/>
      <w:r w:rsidRPr="0004407B">
        <w:rPr>
          <w:rFonts w:ascii="Times New Roman" w:eastAsia="Times New Roman" w:hAnsi="Times New Roman" w:cs="Times New Roman"/>
          <w:sz w:val="24"/>
          <w:szCs w:val="24"/>
          <w:lang w:eastAsia="ru-RU"/>
        </w:rPr>
        <w:t>асть вторая в ред. Федерального закона от 30.12.2012 N 296-ФЗ)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Уполномоченные органы оказывают инвалидам помощь в получении услуг по </w:t>
      </w:r>
      <w:proofErr w:type="spellStart"/>
      <w:r w:rsidRPr="0004407B">
        <w:rPr>
          <w:rFonts w:ascii="Times New Roman" w:eastAsia="Times New Roman" w:hAnsi="Times New Roman" w:cs="Times New Roman"/>
          <w:sz w:val="24"/>
          <w:szCs w:val="24"/>
          <w:lang w:eastAsia="ru-RU"/>
        </w:rPr>
        <w:t>сурдопереводу</w:t>
      </w:r>
      <w:proofErr w:type="spellEnd"/>
      <w:r w:rsidRPr="0004407B">
        <w:rPr>
          <w:rFonts w:ascii="Times New Roman" w:eastAsia="Times New Roman" w:hAnsi="Times New Roman" w:cs="Times New Roman"/>
          <w:sz w:val="24"/>
          <w:szCs w:val="24"/>
          <w:lang w:eastAsia="ru-RU"/>
        </w:rPr>
        <w:t xml:space="preserve">, </w:t>
      </w:r>
      <w:proofErr w:type="spellStart"/>
      <w:r w:rsidRPr="0004407B">
        <w:rPr>
          <w:rFonts w:ascii="Times New Roman" w:eastAsia="Times New Roman" w:hAnsi="Times New Roman" w:cs="Times New Roman"/>
          <w:sz w:val="24"/>
          <w:szCs w:val="24"/>
          <w:lang w:eastAsia="ru-RU"/>
        </w:rPr>
        <w:t>тифлосурдопереводу</w:t>
      </w:r>
      <w:proofErr w:type="spellEnd"/>
      <w:r w:rsidRPr="0004407B">
        <w:rPr>
          <w:rFonts w:ascii="Times New Roman" w:eastAsia="Times New Roman" w:hAnsi="Times New Roman" w:cs="Times New Roman"/>
          <w:sz w:val="24"/>
          <w:szCs w:val="24"/>
          <w:lang w:eastAsia="ru-RU"/>
        </w:rPr>
        <w:t xml:space="preserve">, предоставлении </w:t>
      </w:r>
      <w:proofErr w:type="spellStart"/>
      <w:r w:rsidRPr="0004407B">
        <w:rPr>
          <w:rFonts w:ascii="Times New Roman" w:eastAsia="Times New Roman" w:hAnsi="Times New Roman" w:cs="Times New Roman"/>
          <w:sz w:val="24"/>
          <w:szCs w:val="24"/>
          <w:lang w:eastAsia="ru-RU"/>
        </w:rPr>
        <w:t>сурдотехники</w:t>
      </w:r>
      <w:proofErr w:type="spellEnd"/>
      <w:r w:rsidRPr="0004407B">
        <w:rPr>
          <w:rFonts w:ascii="Times New Roman" w:eastAsia="Times New Roman" w:hAnsi="Times New Roman" w:cs="Times New Roman"/>
          <w:sz w:val="24"/>
          <w:szCs w:val="24"/>
          <w:lang w:eastAsia="ru-RU"/>
        </w:rPr>
        <w:t xml:space="preserve">, обеспечении </w:t>
      </w:r>
      <w:proofErr w:type="spellStart"/>
      <w:r w:rsidRPr="0004407B">
        <w:rPr>
          <w:rFonts w:ascii="Times New Roman" w:eastAsia="Times New Roman" w:hAnsi="Times New Roman" w:cs="Times New Roman"/>
          <w:sz w:val="24"/>
          <w:szCs w:val="24"/>
          <w:lang w:eastAsia="ru-RU"/>
        </w:rPr>
        <w:t>тифлосредствами</w:t>
      </w:r>
      <w:proofErr w:type="spellEnd"/>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Органы государственной власти и органы местного самоуправления создают условия </w:t>
      </w:r>
      <w:proofErr w:type="gramStart"/>
      <w:r w:rsidRPr="0004407B">
        <w:rPr>
          <w:rFonts w:ascii="Times New Roman" w:eastAsia="Times New Roman" w:hAnsi="Times New Roman" w:cs="Times New Roman"/>
          <w:sz w:val="24"/>
          <w:szCs w:val="24"/>
          <w:lang w:eastAsia="ru-RU"/>
        </w:rPr>
        <w:t>в подведомственных учреждениях для получения инвалидами по слуху услуг по переводу с использованием</w:t>
      </w:r>
      <w:proofErr w:type="gramEnd"/>
      <w:r w:rsidRPr="0004407B">
        <w:rPr>
          <w:rFonts w:ascii="Times New Roman" w:eastAsia="Times New Roman" w:hAnsi="Times New Roman" w:cs="Times New Roman"/>
          <w:sz w:val="24"/>
          <w:szCs w:val="24"/>
          <w:lang w:eastAsia="ru-RU"/>
        </w:rPr>
        <w:t xml:space="preserve"> русского жестового языка.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четвертая введена Федеральным законом от 30.12.2012 N 296-ФЗ)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пятая введена Федеральным законом от 30.12.2012 N 296-ФЗ)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14.1. Участие инвалидов по зрению в осуществлении операций с использованием факсимильного воспроизведения собственноручной подписи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введена</w:t>
      </w:r>
      <w:proofErr w:type="gramEnd"/>
      <w:r w:rsidRPr="0004407B">
        <w:rPr>
          <w:rFonts w:ascii="Times New Roman" w:eastAsia="Times New Roman" w:hAnsi="Times New Roman" w:cs="Times New Roman"/>
          <w:sz w:val="24"/>
          <w:szCs w:val="24"/>
          <w:lang w:eastAsia="ru-RU"/>
        </w:rPr>
        <w:t xml:space="preserve"> Федеральным законом от 21.07.2014 N 267-ФЗ)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sidRPr="0004407B">
        <w:rPr>
          <w:rFonts w:ascii="Times New Roman" w:eastAsia="Times New Roman" w:hAnsi="Times New Roman" w:cs="Times New Roman"/>
          <w:sz w:val="24"/>
          <w:szCs w:val="24"/>
          <w:lang w:eastAsia="ru-RU"/>
        </w:rPr>
        <w:t>дств пр</w:t>
      </w:r>
      <w:proofErr w:type="gramEnd"/>
      <w:r w:rsidRPr="0004407B">
        <w:rPr>
          <w:rFonts w:ascii="Times New Roman" w:eastAsia="Times New Roman" w:hAnsi="Times New Roman" w:cs="Times New Roman"/>
          <w:sz w:val="24"/>
          <w:szCs w:val="24"/>
          <w:lang w:eastAsia="ru-RU"/>
        </w:rPr>
        <w:t>едставляет:</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документ, удостоверяющий личность;</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rsidRPr="0004407B">
        <w:rPr>
          <w:rFonts w:ascii="Times New Roman" w:eastAsia="Times New Roman" w:hAnsi="Times New Roman" w:cs="Times New Roman"/>
          <w:sz w:val="24"/>
          <w:szCs w:val="24"/>
          <w:lang w:eastAsia="ru-RU"/>
        </w:rP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15. Обеспечение беспрепятственного доступа инвалидов к объектам социальной, инженерной и транспортной инфраструктур</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04407B">
        <w:rPr>
          <w:rFonts w:ascii="Times New Roman" w:eastAsia="Times New Roman" w:hAnsi="Times New Roman" w:cs="Times New Roman"/>
          <w:sz w:val="24"/>
          <w:szCs w:val="24"/>
          <w:lang w:eastAsia="ru-RU"/>
        </w:rPr>
        <w:lastRenderedPageBreak/>
        <w:t xml:space="preserve">рельефно-точечным шрифтом Брайля, допуск </w:t>
      </w:r>
      <w:proofErr w:type="spellStart"/>
      <w:r w:rsidRPr="0004407B">
        <w:rPr>
          <w:rFonts w:ascii="Times New Roman" w:eastAsia="Times New Roman" w:hAnsi="Times New Roman" w:cs="Times New Roman"/>
          <w:sz w:val="24"/>
          <w:szCs w:val="24"/>
          <w:lang w:eastAsia="ru-RU"/>
        </w:rPr>
        <w:t>сурдопереводчика</w:t>
      </w:r>
      <w:proofErr w:type="spellEnd"/>
      <w:r w:rsidRPr="0004407B">
        <w:rPr>
          <w:rFonts w:ascii="Times New Roman" w:eastAsia="Times New Roman" w:hAnsi="Times New Roman" w:cs="Times New Roman"/>
          <w:sz w:val="24"/>
          <w:szCs w:val="24"/>
          <w:lang w:eastAsia="ru-RU"/>
        </w:rPr>
        <w:t xml:space="preserve"> и </w:t>
      </w:r>
      <w:proofErr w:type="spellStart"/>
      <w:r w:rsidRPr="0004407B">
        <w:rPr>
          <w:rFonts w:ascii="Times New Roman" w:eastAsia="Times New Roman" w:hAnsi="Times New Roman" w:cs="Times New Roman"/>
          <w:sz w:val="24"/>
          <w:szCs w:val="24"/>
          <w:lang w:eastAsia="ru-RU"/>
        </w:rPr>
        <w:t>тифлосурдопереводчика</w:t>
      </w:r>
      <w:proofErr w:type="spellEnd"/>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04407B">
        <w:rPr>
          <w:rFonts w:ascii="Times New Roman" w:eastAsia="Times New Roman" w:hAnsi="Times New Roman" w:cs="Times New Roman"/>
          <w:sz w:val="24"/>
          <w:szCs w:val="24"/>
          <w:lang w:eastAsia="ru-RU"/>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04407B">
        <w:rPr>
          <w:rFonts w:ascii="Times New Roman" w:eastAsia="Times New Roman" w:hAnsi="Times New Roman" w:cs="Times New Roman"/>
          <w:sz w:val="24"/>
          <w:szCs w:val="24"/>
          <w:lang w:eastAsia="ru-RU"/>
        </w:rPr>
        <w:t>это</w:t>
      </w:r>
      <w:proofErr w:type="gramEnd"/>
      <w:r w:rsidRPr="0004407B">
        <w:rPr>
          <w:rFonts w:ascii="Times New Roman" w:eastAsia="Times New Roman"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w:t>
      </w:r>
      <w:r w:rsidRPr="0004407B">
        <w:rPr>
          <w:rFonts w:ascii="Times New Roman" w:eastAsia="Times New Roman" w:hAnsi="Times New Roman" w:cs="Times New Roman"/>
          <w:sz w:val="24"/>
          <w:szCs w:val="24"/>
          <w:lang w:eastAsia="ru-RU"/>
        </w:rPr>
        <w:lastRenderedPageBreak/>
        <w:t>эти цели в бюджетах бюджетной системы Российской Федерации</w:t>
      </w:r>
      <w:proofErr w:type="gramEnd"/>
      <w:r w:rsidRPr="0004407B">
        <w:rPr>
          <w:rFonts w:ascii="Times New Roman" w:eastAsia="Times New Roman" w:hAnsi="Times New Roman" w:cs="Times New Roman"/>
          <w:sz w:val="24"/>
          <w:szCs w:val="24"/>
          <w:lang w:eastAsia="ru-RU"/>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04407B">
        <w:rPr>
          <w:rFonts w:ascii="Times New Roman" w:eastAsia="Times New Roman" w:hAnsi="Times New Roman" w:cs="Times New Roman"/>
          <w:sz w:val="24"/>
          <w:szCs w:val="24"/>
          <w:lang w:eastAsia="ru-RU"/>
        </w:rP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введена</w:t>
      </w:r>
      <w:proofErr w:type="gramEnd"/>
      <w:r w:rsidRPr="0004407B">
        <w:rPr>
          <w:rFonts w:ascii="Times New Roman" w:eastAsia="Times New Roman" w:hAnsi="Times New Roman" w:cs="Times New Roman"/>
          <w:sz w:val="24"/>
          <w:szCs w:val="24"/>
          <w:lang w:eastAsia="ru-RU"/>
        </w:rPr>
        <w:t xml:space="preserve"> Федеральным законом от 07.06.2017 N 116-ФЗ)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w:t>
      </w:r>
      <w:proofErr w:type="gramEnd"/>
      <w:r w:rsidRPr="0004407B">
        <w:rPr>
          <w:rFonts w:ascii="Times New Roman" w:eastAsia="Times New Roman" w:hAnsi="Times New Roman" w:cs="Times New Roman"/>
          <w:sz w:val="24"/>
          <w:szCs w:val="24"/>
          <w:lang w:eastAsia="ru-RU"/>
        </w:rPr>
        <w:t xml:space="preserve">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lastRenderedPageBreak/>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w:t>
      </w:r>
      <w:proofErr w:type="gramEnd"/>
      <w:r w:rsidRPr="0004407B">
        <w:rPr>
          <w:rFonts w:ascii="Times New Roman" w:eastAsia="Times New Roman" w:hAnsi="Times New Roman" w:cs="Times New Roman"/>
          <w:sz w:val="24"/>
          <w:szCs w:val="24"/>
          <w:lang w:eastAsia="ru-RU"/>
        </w:rPr>
        <w:t xml:space="preserve">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при осуществлении федерального государственного контроля (надзора) -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закона от 26 декабря 2008 года N </w:t>
      </w:r>
      <w:hyperlink r:id="rId13" w:history="1">
        <w:r w:rsidRPr="0004407B">
          <w:rPr>
            <w:rFonts w:ascii="Times New Roman" w:eastAsia="Times New Roman" w:hAnsi="Times New Roman" w:cs="Times New Roman"/>
            <w:color w:val="0000FF"/>
            <w:sz w:val="24"/>
            <w:szCs w:val="24"/>
            <w:u w:val="single"/>
            <w:lang w:eastAsia="ru-RU"/>
          </w:rPr>
          <w:t>294-ФЗ</w:t>
        </w:r>
      </w:hyperlink>
      <w:r w:rsidRPr="0004407B">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Статья 16. Ответственность </w:t>
      </w:r>
      <w:proofErr w:type="gramStart"/>
      <w:r w:rsidRPr="0004407B">
        <w:rPr>
          <w:rFonts w:ascii="Times New Roman" w:eastAsia="Times New Roman" w:hAnsi="Times New Roman" w:cs="Times New Roman"/>
          <w:sz w:val="24"/>
          <w:szCs w:val="24"/>
          <w:lang w:eastAsia="ru-RU"/>
        </w:rPr>
        <w:t>за уклонение от исполнения требований к созданию условий для беспрепятственного доступа инвалидов к объектам</w:t>
      </w:r>
      <w:proofErr w:type="gramEnd"/>
      <w:r w:rsidRPr="0004407B">
        <w:rPr>
          <w:rFonts w:ascii="Times New Roman" w:eastAsia="Times New Roman" w:hAnsi="Times New Roman" w:cs="Times New Roman"/>
          <w:sz w:val="24"/>
          <w:szCs w:val="24"/>
          <w:lang w:eastAsia="ru-RU"/>
        </w:rPr>
        <w:t xml:space="preserve"> социальной, инженерной и транспортной инфраструктур</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04407B">
        <w:rPr>
          <w:rFonts w:ascii="Times New Roman" w:eastAsia="Times New Roman" w:hAnsi="Times New Roman" w:cs="Times New Roman"/>
          <w:sz w:val="24"/>
          <w:szCs w:val="24"/>
          <w:lang w:eastAsia="ru-RU"/>
        </w:rPr>
        <w:t xml:space="preserve"> ответственность в соответствии с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Часть вторая утратила силу. - Федеральный закон от 25.11.2013 N </w:t>
      </w:r>
      <w:hyperlink r:id="rId14" w:history="1">
        <w:r w:rsidRPr="0004407B">
          <w:rPr>
            <w:rFonts w:ascii="Times New Roman" w:eastAsia="Times New Roman" w:hAnsi="Times New Roman" w:cs="Times New Roman"/>
            <w:color w:val="0000FF"/>
            <w:sz w:val="24"/>
            <w:szCs w:val="24"/>
            <w:u w:val="single"/>
            <w:lang w:eastAsia="ru-RU"/>
          </w:rPr>
          <w:t>312-ФЗ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17. Обеспечение инвалидов жильем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статьи 28.2 настоящего Федерального закона.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 предусматривает возможность осуществлять самообслуживание и вести ему самостоятельный образ жизни.</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rsidRPr="0004407B">
        <w:rPr>
          <w:rFonts w:ascii="Times New Roman" w:eastAsia="Times New Roman" w:hAnsi="Times New Roman" w:cs="Times New Roman"/>
          <w:sz w:val="24"/>
          <w:szCs w:val="24"/>
          <w:lang w:eastAsia="ru-RU"/>
        </w:rP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тринадцатая в ред. Федерального закона от 29.06.2015 N 176-ФЗ)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rsidRPr="0004407B">
        <w:rPr>
          <w:rFonts w:ascii="Times New Roman" w:eastAsia="Times New Roman" w:hAnsi="Times New Roman" w:cs="Times New Roman"/>
          <w:sz w:val="24"/>
          <w:szCs w:val="24"/>
          <w:lang w:eastAsia="ru-RU"/>
        </w:rPr>
        <w:t xml:space="preserve"> нормативной площади жилого помещения, используемой для расчета субсидий на оплату жилого помещения и коммунальных услуг.</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четырнадцатая введена Федеральным законом от 29.12.2015 N 399-ФЗ)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введена Федеральным законом от 29.06.2015 N 176-ФЗ)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Статья 18. Утратила силу с 1 сентября 2013 года. - Федеральный закон от 02.07.2013 N </w:t>
      </w:r>
      <w:hyperlink r:id="rId15" w:history="1">
        <w:r w:rsidRPr="0004407B">
          <w:rPr>
            <w:rFonts w:ascii="Times New Roman" w:eastAsia="Times New Roman" w:hAnsi="Times New Roman" w:cs="Times New Roman"/>
            <w:color w:val="0000FF"/>
            <w:sz w:val="24"/>
            <w:szCs w:val="24"/>
            <w:u w:val="single"/>
            <w:lang w:eastAsia="ru-RU"/>
          </w:rPr>
          <w:t>185-ФЗ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19. Образование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Государство поддерживает получение инвалидами образования и гарантирует создание инвалидам необходимых условий для его получения.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Поддержка общего образования, профессионального образования и профессионального обучения инвалидов направлена </w:t>
      </w:r>
      <w:proofErr w:type="gramStart"/>
      <w:r w:rsidRPr="0004407B">
        <w:rPr>
          <w:rFonts w:ascii="Times New Roman" w:eastAsia="Times New Roman" w:hAnsi="Times New Roman" w:cs="Times New Roman"/>
          <w:sz w:val="24"/>
          <w:szCs w:val="24"/>
          <w:lang w:eastAsia="ru-RU"/>
        </w:rPr>
        <w:t>на</w:t>
      </w:r>
      <w:proofErr w:type="gramEnd"/>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осуществление ими прав и свобод человека наравне с другими гражданами;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развитие личности, индивидуальных способностей и возможностей;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интеграцию в общество.</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При невозможности </w:t>
      </w:r>
      <w:proofErr w:type="gramStart"/>
      <w:r w:rsidRPr="0004407B">
        <w:rPr>
          <w:rFonts w:ascii="Times New Roman" w:eastAsia="Times New Roman" w:hAnsi="Times New Roman" w:cs="Times New Roman"/>
          <w:sz w:val="24"/>
          <w:szCs w:val="24"/>
          <w:lang w:eastAsia="ru-RU"/>
        </w:rPr>
        <w:t>обучения детей-инвалидов</w:t>
      </w:r>
      <w:proofErr w:type="gramEnd"/>
      <w:r w:rsidRPr="0004407B">
        <w:rPr>
          <w:rFonts w:ascii="Times New Roman" w:eastAsia="Times New Roman" w:hAnsi="Times New Roman" w:cs="Times New Roman"/>
          <w:sz w:val="24"/>
          <w:szCs w:val="24"/>
          <w:lang w:eastAsia="ru-RU"/>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rsidRPr="0004407B">
        <w:rPr>
          <w:rFonts w:ascii="Times New Roman" w:eastAsia="Times New Roman" w:hAnsi="Times New Roman" w:cs="Times New Roman"/>
          <w:sz w:val="24"/>
          <w:szCs w:val="24"/>
          <w:lang w:eastAsia="ru-RU"/>
        </w:rPr>
        <w:t>политики</w:t>
      </w:r>
      <w:proofErr w:type="gramEnd"/>
      <w:r w:rsidRPr="0004407B">
        <w:rPr>
          <w:rFonts w:ascii="Times New Roman" w:eastAsia="Times New Roman" w:hAnsi="Times New Roman" w:cs="Times New Roman"/>
          <w:sz w:val="24"/>
          <w:szCs w:val="24"/>
          <w:lang w:eastAsia="ru-RU"/>
        </w:rPr>
        <w:t xml:space="preserve"> и нормативное правовое регулирование в сфере здравоохранения.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Перечень заболеваний, наличие которых дает право на </w:t>
      </w:r>
      <w:proofErr w:type="gramStart"/>
      <w:r w:rsidRPr="0004407B">
        <w:rPr>
          <w:rFonts w:ascii="Times New Roman" w:eastAsia="Times New Roman" w:hAnsi="Times New Roman" w:cs="Times New Roman"/>
          <w:sz w:val="24"/>
          <w:szCs w:val="24"/>
          <w:lang w:eastAsia="ru-RU"/>
        </w:rPr>
        <w:t>обучение</w:t>
      </w:r>
      <w:proofErr w:type="gramEnd"/>
      <w:r w:rsidRPr="0004407B">
        <w:rPr>
          <w:rFonts w:ascii="Times New Roman" w:eastAsia="Times New Roman" w:hAnsi="Times New Roman" w:cs="Times New Roman"/>
          <w:sz w:val="24"/>
          <w:szCs w:val="24"/>
          <w:lang w:eastAsia="ru-RU"/>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04407B">
        <w:rPr>
          <w:rFonts w:ascii="Times New Roman" w:eastAsia="Times New Roman" w:hAnsi="Times New Roman" w:cs="Times New Roman"/>
          <w:sz w:val="24"/>
          <w:szCs w:val="24"/>
          <w:lang w:eastAsia="ru-RU"/>
        </w:rPr>
        <w:t>обучения</w:t>
      </w:r>
      <w:proofErr w:type="gramEnd"/>
      <w:r w:rsidRPr="0004407B">
        <w:rPr>
          <w:rFonts w:ascii="Times New Roman" w:eastAsia="Times New Roman" w:hAnsi="Times New Roman" w:cs="Times New Roman"/>
          <w:sz w:val="24"/>
          <w:szCs w:val="24"/>
          <w:lang w:eastAsia="ru-RU"/>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20. Обеспечение занятости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утратил силу. - Федеральный закон от 22.08.2004 N 122-ФЗ;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резервирования рабочих мест по профессиям, наиболее подходящим для трудоустройства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5) создания инвалидам условий труда в соответствии с индивидуальными программами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6) создания условий для предпринимательской деятельности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7) организации обучения инвалидов новым профессиям.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вторая введена Федеральным законом от 01.12.2014 N 419-ФЗ)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21. Установление квоты для приема на работу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w:t>
      </w:r>
      <w:proofErr w:type="gramStart"/>
      <w:r w:rsidRPr="0004407B">
        <w:rPr>
          <w:rFonts w:ascii="Times New Roman" w:eastAsia="Times New Roman" w:hAnsi="Times New Roman" w:cs="Times New Roman"/>
          <w:sz w:val="24"/>
          <w:szCs w:val="24"/>
          <w:lang w:eastAsia="ru-RU"/>
        </w:rPr>
        <w:t>ч</w:t>
      </w:r>
      <w:proofErr w:type="gramEnd"/>
      <w:r w:rsidRPr="0004407B">
        <w:rPr>
          <w:rFonts w:ascii="Times New Roman" w:eastAsia="Times New Roman" w:hAnsi="Times New Roman" w:cs="Times New Roman"/>
          <w:sz w:val="24"/>
          <w:szCs w:val="24"/>
          <w:lang w:eastAsia="ru-RU"/>
        </w:rPr>
        <w:t>асть вторая введена Федеральным законом от 28.12.2013 N 421-ФЗ)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04407B">
        <w:rPr>
          <w:rFonts w:ascii="Times New Roman" w:eastAsia="Times New Roman" w:hAnsi="Times New Roman" w:cs="Times New Roman"/>
          <w:sz w:val="24"/>
          <w:szCs w:val="24"/>
          <w:lang w:eastAsia="ru-RU"/>
        </w:rPr>
        <w:t>объединения инвалидов, данные работодатели освобождаются</w:t>
      </w:r>
      <w:proofErr w:type="gramEnd"/>
      <w:r w:rsidRPr="0004407B">
        <w:rPr>
          <w:rFonts w:ascii="Times New Roman" w:eastAsia="Times New Roman" w:hAnsi="Times New Roman" w:cs="Times New Roman"/>
          <w:sz w:val="24"/>
          <w:szCs w:val="24"/>
          <w:lang w:eastAsia="ru-RU"/>
        </w:rPr>
        <w:t xml:space="preserve"> от соблюдения установленной квоты для приема на работу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22. Специальные рабочие места для трудоустройства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04407B">
        <w:rPr>
          <w:rFonts w:ascii="Times New Roman" w:eastAsia="Times New Roman" w:hAnsi="Times New Roman" w:cs="Times New Roman"/>
          <w:sz w:val="24"/>
          <w:szCs w:val="24"/>
          <w:lang w:eastAsia="ru-RU"/>
        </w:rPr>
        <w:t>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Части третья - четвертая утратили силу. - Федеральный закон от 22.08.2004 N </w:t>
      </w:r>
      <w:hyperlink r:id="rId16"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23. Условия труда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Инвалидам предоставляется ежегодный отпуск не менее 30 календарных дней.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24. Права, обязанности и ответственность работодателей в обеспечении занятости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Работодатели в соответствии с установленной квотой для приема на работу инвалидов обязаны: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 1 в ред. Федерального закона от 23.02.2013 N 11-ФЗ)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2) создавать инвалидам условия труда в соответствии с индивидуальной программой реабилитации или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предоставлять в установленном порядке информацию, необходимую для организации занятости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3. Утратил силу. - Федеральный закон от 30.12.2001 N </w:t>
      </w:r>
      <w:hyperlink r:id="rId17" w:history="1">
        <w:r w:rsidRPr="0004407B">
          <w:rPr>
            <w:rFonts w:ascii="Times New Roman" w:eastAsia="Times New Roman" w:hAnsi="Times New Roman" w:cs="Times New Roman"/>
            <w:color w:val="0000FF"/>
            <w:sz w:val="24"/>
            <w:szCs w:val="24"/>
            <w:u w:val="single"/>
            <w:lang w:eastAsia="ru-RU"/>
          </w:rPr>
          <w:t>196-ФЗ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Статьи 25 - 26. Утратили силу. - Федеральный закон от 22.08.2004 N </w:t>
      </w:r>
      <w:hyperlink r:id="rId18"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27. Материальное обеспечение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Часть вторая утратила силу. - Федеральный закон от 22.08.2004 N </w:t>
      </w:r>
      <w:hyperlink r:id="rId19"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28. Социально-бытовое обслуживание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Часть вторая утратила силу. - Федеральный закон от 28.11.2015 N </w:t>
      </w:r>
      <w:hyperlink r:id="rId20" w:history="1">
        <w:r w:rsidRPr="0004407B">
          <w:rPr>
            <w:rFonts w:ascii="Times New Roman" w:eastAsia="Times New Roman" w:hAnsi="Times New Roman" w:cs="Times New Roman"/>
            <w:color w:val="0000FF"/>
            <w:sz w:val="24"/>
            <w:szCs w:val="24"/>
            <w:u w:val="single"/>
            <w:lang w:eastAsia="ru-RU"/>
          </w:rPr>
          <w:t>358-ФЗ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Часть четвертая исключена. - Федеральный закон от 23.10.2003 N </w:t>
      </w:r>
      <w:hyperlink r:id="rId21" w:history="1">
        <w:r w:rsidRPr="0004407B">
          <w:rPr>
            <w:rFonts w:ascii="Times New Roman" w:eastAsia="Times New Roman" w:hAnsi="Times New Roman" w:cs="Times New Roman"/>
            <w:color w:val="0000FF"/>
            <w:sz w:val="24"/>
            <w:szCs w:val="24"/>
            <w:u w:val="single"/>
            <w:lang w:eastAsia="ru-RU"/>
          </w:rPr>
          <w:t>132-ФЗ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Часть пятая утратила силу. - Федеральный закон от 22.08.2004 N </w:t>
      </w:r>
      <w:hyperlink r:id="rId22"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Инвалиды обеспечиваются бытовыми приборами, </w:t>
      </w:r>
      <w:proofErr w:type="spellStart"/>
      <w:r w:rsidRPr="0004407B">
        <w:rPr>
          <w:rFonts w:ascii="Times New Roman" w:eastAsia="Times New Roman" w:hAnsi="Times New Roman" w:cs="Times New Roman"/>
          <w:sz w:val="24"/>
          <w:szCs w:val="24"/>
          <w:lang w:eastAsia="ru-RU"/>
        </w:rPr>
        <w:t>тифл</w:t>
      </w:r>
      <w:proofErr w:type="gramStart"/>
      <w:r w:rsidRPr="0004407B">
        <w:rPr>
          <w:rFonts w:ascii="Times New Roman" w:eastAsia="Times New Roman" w:hAnsi="Times New Roman" w:cs="Times New Roman"/>
          <w:sz w:val="24"/>
          <w:szCs w:val="24"/>
          <w:lang w:eastAsia="ru-RU"/>
        </w:rPr>
        <w:t>о</w:t>
      </w:r>
      <w:proofErr w:type="spellEnd"/>
      <w:r w:rsidRPr="0004407B">
        <w:rPr>
          <w:rFonts w:ascii="Times New Roman" w:eastAsia="Times New Roman" w:hAnsi="Times New Roman" w:cs="Times New Roman"/>
          <w:sz w:val="24"/>
          <w:szCs w:val="24"/>
          <w:lang w:eastAsia="ru-RU"/>
        </w:rPr>
        <w:t>-</w:t>
      </w:r>
      <w:proofErr w:type="gramEnd"/>
      <w:r w:rsidRPr="0004407B">
        <w:rPr>
          <w:rFonts w:ascii="Times New Roman" w:eastAsia="Times New Roman" w:hAnsi="Times New Roman" w:cs="Times New Roman"/>
          <w:sz w:val="24"/>
          <w:szCs w:val="24"/>
          <w:lang w:eastAsia="ru-RU"/>
        </w:rPr>
        <w:t xml:space="preserve">, </w:t>
      </w:r>
      <w:proofErr w:type="spellStart"/>
      <w:r w:rsidRPr="0004407B">
        <w:rPr>
          <w:rFonts w:ascii="Times New Roman" w:eastAsia="Times New Roman" w:hAnsi="Times New Roman" w:cs="Times New Roman"/>
          <w:sz w:val="24"/>
          <w:szCs w:val="24"/>
          <w:lang w:eastAsia="ru-RU"/>
        </w:rPr>
        <w:t>сурдо</w:t>
      </w:r>
      <w:proofErr w:type="spellEnd"/>
      <w:r w:rsidRPr="0004407B">
        <w:rPr>
          <w:rFonts w:ascii="Times New Roman" w:eastAsia="Times New Roman" w:hAnsi="Times New Roman" w:cs="Times New Roman"/>
          <w:sz w:val="24"/>
          <w:szCs w:val="24"/>
          <w:lang w:eastAsia="ru-RU"/>
        </w:rPr>
        <w:t>- и другими средствами, необходимыми им для социальной адаптации.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Ремонт технических средств реабилитации инвалидов производится вне очереди с освобождением от оплаты или на льготных условиях.</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(часть седьмая в ред. Федерального закона от 07.03.2017 N 30-ФЗ)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Порядок предоставления услуг по ремонту технических средств реабилитации инвалидов определяется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восьмая в ред. Федерального закона от 07.03.2017 N 30-ФЗ)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28.1. Ежемесячная денежная выплата инвалидам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введена</w:t>
      </w:r>
      <w:proofErr w:type="gramEnd"/>
      <w:r w:rsidRPr="0004407B">
        <w:rPr>
          <w:rFonts w:ascii="Times New Roman" w:eastAsia="Times New Roman" w:hAnsi="Times New Roman" w:cs="Times New Roman"/>
          <w:sz w:val="24"/>
          <w:szCs w:val="24"/>
          <w:lang w:eastAsia="ru-RU"/>
        </w:rPr>
        <w:t xml:space="preserve"> Федеральным законом от 22.08.2004 N </w:t>
      </w:r>
      <w:hyperlink r:id="rId23"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 xml:space="preserve"> (ред. 29.12.2004))</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1. Инвалиды и дети-инвалиды имеют право на ежемесячную денежную выплату в размере и порядке, </w:t>
      </w:r>
      <w:proofErr w:type="gramStart"/>
      <w:r w:rsidRPr="0004407B">
        <w:rPr>
          <w:rFonts w:ascii="Times New Roman" w:eastAsia="Times New Roman" w:hAnsi="Times New Roman" w:cs="Times New Roman"/>
          <w:sz w:val="24"/>
          <w:szCs w:val="24"/>
          <w:lang w:eastAsia="ru-RU"/>
        </w:rPr>
        <w:t>установленных</w:t>
      </w:r>
      <w:proofErr w:type="gramEnd"/>
      <w:r w:rsidRPr="0004407B">
        <w:rPr>
          <w:rFonts w:ascii="Times New Roman" w:eastAsia="Times New Roman" w:hAnsi="Times New Roman" w:cs="Times New Roman"/>
          <w:sz w:val="24"/>
          <w:szCs w:val="24"/>
          <w:lang w:eastAsia="ru-RU"/>
        </w:rPr>
        <w:t xml:space="preserve"> настоящей статьей.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Ежемесячная денежная выплата устанавливается в размере: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1) инвалидам I группы - 2 162 рублей;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 инвалидам II группы, детям-инвалидам - 1 544 рублей;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3) инвалидам III группы - 1 236 рублей.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вторая в ред. Федерального закона от 24.07.2009 N 213-ФЗ)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3. </w:t>
      </w:r>
      <w:proofErr w:type="gramStart"/>
      <w:r w:rsidRPr="0004407B">
        <w:rPr>
          <w:rFonts w:ascii="Times New Roman" w:eastAsia="Times New Roman" w:hAnsi="Times New Roman" w:cs="Times New Roman"/>
          <w:sz w:val="24"/>
          <w:szCs w:val="24"/>
          <w:lang w:eastAsia="ru-RU"/>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rsidRPr="0004407B">
        <w:rPr>
          <w:rFonts w:ascii="Times New Roman" w:eastAsia="Times New Roman" w:hAnsi="Times New Roman" w:cs="Times New Roman"/>
          <w:sz w:val="24"/>
          <w:szCs w:val="24"/>
          <w:lang w:eastAsia="ru-RU"/>
        </w:rPr>
        <w:t xml:space="preserve"> </w:t>
      </w:r>
      <w:proofErr w:type="gramStart"/>
      <w:r w:rsidRPr="0004407B">
        <w:rPr>
          <w:rFonts w:ascii="Times New Roman" w:eastAsia="Times New Roman" w:hAnsi="Times New Roman" w:cs="Times New Roman"/>
          <w:sz w:val="24"/>
          <w:szCs w:val="24"/>
          <w:lang w:eastAsia="ru-RU"/>
        </w:rPr>
        <w:t xml:space="preserve">от 18 июня 1992 года N 3061-1), Федеральным законом от 10 января 2002 года N </w:t>
      </w:r>
      <w:hyperlink r:id="rId24" w:history="1">
        <w:r w:rsidRPr="0004407B">
          <w:rPr>
            <w:rFonts w:ascii="Times New Roman" w:eastAsia="Times New Roman" w:hAnsi="Times New Roman" w:cs="Times New Roman"/>
            <w:color w:val="0000FF"/>
            <w:sz w:val="24"/>
            <w:szCs w:val="24"/>
            <w:u w:val="single"/>
            <w:lang w:eastAsia="ru-RU"/>
          </w:rPr>
          <w:t>2-ФЗ</w:t>
        </w:r>
      </w:hyperlink>
      <w:r w:rsidRPr="0004407B">
        <w:rPr>
          <w:rFonts w:ascii="Times New Roman" w:eastAsia="Times New Roman" w:hAnsi="Times New Roman" w:cs="Times New Roman"/>
          <w:sz w:val="24"/>
          <w:szCs w:val="24"/>
          <w:lang w:eastAsia="ru-RU"/>
        </w:rPr>
        <w:t xml:space="preserve">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4.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5. Ежемесячная денежная выплата устанавливается и выплачивается территориальным органом Пенсионного фонда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6. 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от 17 июля 1999 года N </w:t>
      </w:r>
      <w:hyperlink r:id="rId25" w:history="1">
        <w:r w:rsidRPr="0004407B">
          <w:rPr>
            <w:rFonts w:ascii="Times New Roman" w:eastAsia="Times New Roman" w:hAnsi="Times New Roman" w:cs="Times New Roman"/>
            <w:color w:val="0000FF"/>
            <w:sz w:val="24"/>
            <w:szCs w:val="24"/>
            <w:u w:val="single"/>
            <w:lang w:eastAsia="ru-RU"/>
          </w:rPr>
          <w:t>178-ФЗ</w:t>
        </w:r>
      </w:hyperlink>
      <w:r w:rsidRPr="0004407B">
        <w:rPr>
          <w:rFonts w:ascii="Times New Roman" w:eastAsia="Times New Roman" w:hAnsi="Times New Roman" w:cs="Times New Roman"/>
          <w:sz w:val="24"/>
          <w:szCs w:val="24"/>
          <w:lang w:eastAsia="ru-RU"/>
        </w:rPr>
        <w:t xml:space="preserve"> "О государственной социальной помощи".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w:t>
      </w:r>
      <w:proofErr w:type="gramStart"/>
      <w:r w:rsidRPr="0004407B">
        <w:rPr>
          <w:rFonts w:ascii="Times New Roman" w:eastAsia="Times New Roman" w:hAnsi="Times New Roman" w:cs="Times New Roman"/>
          <w:sz w:val="24"/>
          <w:szCs w:val="24"/>
          <w:lang w:eastAsia="ru-RU"/>
        </w:rPr>
        <w:t>введена</w:t>
      </w:r>
      <w:proofErr w:type="gramEnd"/>
      <w:r w:rsidRPr="0004407B">
        <w:rPr>
          <w:rFonts w:ascii="Times New Roman" w:eastAsia="Times New Roman" w:hAnsi="Times New Roman" w:cs="Times New Roman"/>
          <w:sz w:val="24"/>
          <w:szCs w:val="24"/>
          <w:lang w:eastAsia="ru-RU"/>
        </w:rPr>
        <w:t xml:space="preserve"> Федеральным законом от 29.12.2004 N 199-ФЗ)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Объем субвенций из федерального бюджета бюджетам субъектов Российской Федерации определяется: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Форма предоставления указанных мер социальной поддержки определяется нормативными правовыми актами субъекта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Органы государственной власти субъектов Российской Федерации ежеквартально представляют:</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rsidRPr="0004407B">
        <w:rPr>
          <w:rFonts w:ascii="Times New Roman" w:eastAsia="Times New Roman" w:hAnsi="Times New Roman" w:cs="Times New Roman"/>
          <w:sz w:val="24"/>
          <w:szCs w:val="24"/>
          <w:lang w:eastAsia="ru-RU"/>
        </w:rPr>
        <w:t xml:space="preserve">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w:t>
      </w:r>
      <w:r w:rsidRPr="0004407B">
        <w:rPr>
          <w:rFonts w:ascii="Times New Roman" w:eastAsia="Times New Roman" w:hAnsi="Times New Roman" w:cs="Times New Roman"/>
          <w:sz w:val="24"/>
          <w:szCs w:val="24"/>
          <w:lang w:eastAsia="ru-RU"/>
        </w:rPr>
        <w:lastRenderedPageBreak/>
        <w:t>получения мер социальной поддержки и стоимость предоставляемого или приобретаемого жилья;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rsidRPr="0004407B">
        <w:rPr>
          <w:rFonts w:ascii="Times New Roman" w:eastAsia="Times New Roman" w:hAnsi="Times New Roman" w:cs="Times New Roman"/>
          <w:sz w:val="24"/>
          <w:szCs w:val="24"/>
          <w:lang w:eastAsia="ru-RU"/>
        </w:rP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седьмая в ред. Федерального закона от 19.12.2016 N 461-ФЗ)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Дополнительные отчетные данные представляются в порядке, определяемом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восьмая введена Федеральным законом от 19.12.2016 N 461-ФЗ)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Средства на реализацию указанных полномочий носят целевой характер и не могут быть использованы на другие цели.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04407B">
        <w:rPr>
          <w:rFonts w:ascii="Times New Roman" w:eastAsia="Times New Roman" w:hAnsi="Times New Roman" w:cs="Times New Roman"/>
          <w:sz w:val="24"/>
          <w:szCs w:val="24"/>
          <w:lang w:eastAsia="ru-RU"/>
        </w:rPr>
        <w:t>дств в п</w:t>
      </w:r>
      <w:proofErr w:type="gramEnd"/>
      <w:r w:rsidRPr="0004407B">
        <w:rPr>
          <w:rFonts w:ascii="Times New Roman" w:eastAsia="Times New Roman" w:hAnsi="Times New Roman" w:cs="Times New Roman"/>
          <w:sz w:val="24"/>
          <w:szCs w:val="24"/>
          <w:lang w:eastAsia="ru-RU"/>
        </w:rPr>
        <w:t>орядке, установленном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Контроль за</w:t>
      </w:r>
      <w:proofErr w:type="gramEnd"/>
      <w:r w:rsidRPr="0004407B">
        <w:rPr>
          <w:rFonts w:ascii="Times New Roman" w:eastAsia="Times New Roman" w:hAnsi="Times New Roman" w:cs="Times New Roman"/>
          <w:sz w:val="24"/>
          <w:szCs w:val="24"/>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части первой настоящей статьи.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введена Федеральным законом от 18.10.2007 N 230-ФЗ)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Статьи 29 - 30. Утратили силу. - Федеральный закон от 22.08.2004 N </w:t>
      </w:r>
      <w:hyperlink r:id="rId26"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31. Порядок сохранения мер социальной защиты, установленных инвалидам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Части первая - вторая утратили силу. - Федеральный закон от 22.08.2004 N </w:t>
      </w:r>
      <w:hyperlink r:id="rId27"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w:t>
      </w:r>
      <w:proofErr w:type="gramStart"/>
      <w:r w:rsidRPr="0004407B">
        <w:rPr>
          <w:rFonts w:ascii="Times New Roman" w:eastAsia="Times New Roman" w:hAnsi="Times New Roman" w:cs="Times New Roman"/>
          <w:sz w:val="24"/>
          <w:szCs w:val="24"/>
          <w:lang w:eastAsia="ru-RU"/>
        </w:rPr>
        <w:t>предоставляется</w:t>
      </w:r>
      <w:proofErr w:type="gramEnd"/>
      <w:r w:rsidRPr="0004407B">
        <w:rPr>
          <w:rFonts w:ascii="Times New Roman" w:eastAsia="Times New Roman" w:hAnsi="Times New Roman" w:cs="Times New Roman"/>
          <w:sz w:val="24"/>
          <w:szCs w:val="24"/>
          <w:lang w:eastAsia="ru-RU"/>
        </w:rPr>
        <w:t xml:space="preserve"> либо по настоящему Федеральному закону, либо по другому правовому акту (независимо от основания установления меры социальной защиты).</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Статья 32. Ответственность за нарушение прав инвалидов. Рассмотрение споров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Споры по вопросам установления инвалидности, реализации индивидуальных программ реабилитации, </w:t>
      </w:r>
      <w:proofErr w:type="spellStart"/>
      <w:r w:rsidRPr="0004407B">
        <w:rPr>
          <w:rFonts w:ascii="Times New Roman" w:eastAsia="Times New Roman" w:hAnsi="Times New Roman" w:cs="Times New Roman"/>
          <w:sz w:val="24"/>
          <w:szCs w:val="24"/>
          <w:lang w:eastAsia="ru-RU"/>
        </w:rPr>
        <w:t>абилитации</w:t>
      </w:r>
      <w:proofErr w:type="spellEnd"/>
      <w:r w:rsidRPr="0004407B">
        <w:rPr>
          <w:rFonts w:ascii="Times New Roman" w:eastAsia="Times New Roman" w:hAnsi="Times New Roman" w:cs="Times New Roman"/>
          <w:sz w:val="24"/>
          <w:szCs w:val="24"/>
          <w:lang w:eastAsia="ru-RU"/>
        </w:rP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Глава V. ОБЩЕСТВЕННЫЕ ОБЪЕДИНЕНИЯ ИНВАЛИДОВ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33. Право инвалидов на создание общественных объединений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вторая введена Федеральным законом от 04.01.1999 N 5-ФЗ)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04407B">
        <w:rPr>
          <w:rFonts w:ascii="Times New Roman" w:eastAsia="Times New Roman" w:hAnsi="Times New Roman" w:cs="Times New Roman"/>
          <w:sz w:val="24"/>
          <w:szCs w:val="24"/>
          <w:lang w:eastAsia="ru-RU"/>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(часть пятая введена Федеральным законом от 10.07.2012 N 110-ФЗ)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Оказание поддержки общественным объединениям инвалидов также может осуществляться в соответствии с Федеральным законом от 12 января 1996 года N </w:t>
      </w:r>
      <w:hyperlink r:id="rId28" w:history="1">
        <w:r w:rsidRPr="0004407B">
          <w:rPr>
            <w:rFonts w:ascii="Times New Roman" w:eastAsia="Times New Roman" w:hAnsi="Times New Roman" w:cs="Times New Roman"/>
            <w:color w:val="0000FF"/>
            <w:sz w:val="24"/>
            <w:szCs w:val="24"/>
            <w:u w:val="single"/>
            <w:lang w:eastAsia="ru-RU"/>
          </w:rPr>
          <w:t>7-ФЗ</w:t>
        </w:r>
      </w:hyperlink>
      <w:r w:rsidRPr="0004407B">
        <w:rPr>
          <w:rFonts w:ascii="Times New Roman" w:eastAsia="Times New Roman" w:hAnsi="Times New Roman" w:cs="Times New Roman"/>
          <w:sz w:val="24"/>
          <w:szCs w:val="24"/>
          <w:lang w:eastAsia="ru-RU"/>
        </w:rPr>
        <w:t xml:space="preserve"> "О некоммерческих организациях" в части социально ориентированных некоммерческих организаций.</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шестая введена Федеральным законом от 10.07.2012 N 110-ФЗ)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4407B">
        <w:rPr>
          <w:rFonts w:ascii="Times New Roman" w:eastAsia="Times New Roman" w:hAnsi="Times New Roman" w:cs="Times New Roman"/>
          <w:sz w:val="24"/>
          <w:szCs w:val="24"/>
          <w:lang w:eastAsia="ru-RU"/>
        </w:rPr>
        <w:t>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Федерального закона от 24 июля 2007 года N</w:t>
      </w:r>
      <w:proofErr w:type="gramEnd"/>
      <w:r w:rsidRPr="0004407B">
        <w:rPr>
          <w:rFonts w:ascii="Times New Roman" w:eastAsia="Times New Roman" w:hAnsi="Times New Roman" w:cs="Times New Roman"/>
          <w:sz w:val="24"/>
          <w:szCs w:val="24"/>
          <w:lang w:eastAsia="ru-RU"/>
        </w:rPr>
        <w:t xml:space="preserve"> </w:t>
      </w:r>
      <w:hyperlink r:id="rId29" w:history="1">
        <w:r w:rsidRPr="0004407B">
          <w:rPr>
            <w:rFonts w:ascii="Times New Roman" w:eastAsia="Times New Roman" w:hAnsi="Times New Roman" w:cs="Times New Roman"/>
            <w:color w:val="0000FF"/>
            <w:sz w:val="24"/>
            <w:szCs w:val="24"/>
            <w:u w:val="single"/>
            <w:lang w:eastAsia="ru-RU"/>
          </w:rPr>
          <w:t>209-ФЗ</w:t>
        </w:r>
      </w:hyperlink>
      <w:r w:rsidRPr="0004407B">
        <w:rPr>
          <w:rFonts w:ascii="Times New Roman" w:eastAsia="Times New Roman" w:hAnsi="Times New Roman" w:cs="Times New Roman"/>
          <w:sz w:val="24"/>
          <w:szCs w:val="24"/>
          <w:lang w:eastAsia="ru-RU"/>
        </w:rPr>
        <w:t xml:space="preserve">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 пункта 1 части 1 статьи 4 указанного Федерального закона.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(часть седьмая введена Федеральным законом от 10.07.2012 N 110-ФЗ)</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 xml:space="preserve">Статья 34. Утратила силу. - Федеральный закон от 22.08.2004 N </w:t>
      </w:r>
      <w:hyperlink r:id="rId30" w:history="1">
        <w:r w:rsidRPr="0004407B">
          <w:rPr>
            <w:rFonts w:ascii="Times New Roman" w:eastAsia="Times New Roman" w:hAnsi="Times New Roman" w:cs="Times New Roman"/>
            <w:color w:val="0000FF"/>
            <w:sz w:val="24"/>
            <w:szCs w:val="24"/>
            <w:u w:val="single"/>
            <w:lang w:eastAsia="ru-RU"/>
          </w:rPr>
          <w:t>122-ФЗ</w:t>
        </w:r>
      </w:hyperlink>
      <w:r w:rsidRPr="0004407B">
        <w:rPr>
          <w:rFonts w:ascii="Times New Roman" w:eastAsia="Times New Roman" w:hAnsi="Times New Roman" w:cs="Times New Roman"/>
          <w:sz w:val="24"/>
          <w:szCs w:val="24"/>
          <w:lang w:eastAsia="ru-RU"/>
        </w:rPr>
        <w:t>.</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Глава VI. ЗАКЛЮЧИТЕЛЬНЫЕ ПОЛОЖЕНИЯ</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35. Вступление в силу настоящего Федерального закона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Статьи 21, 22, 23 (кроме части первой), 24 (кроме пункта 2 части второй) настоящего Федерального закона вступают в силу с 1 июля 1995 года; статьи 11 и 17, часть вторая статьи 18, часть третья статьи 19, пункт 5 статьи 20, часть первая статьи 23, пункт 2 части второй статьи 24, часть вторая статьи 25 настоящего Федерального закона вступают в силу с 1 января 1996 года; статьи 28, 29, 30 настоящего Федерального закона вступают в силу с 1 января 1997 года в части расширения действующих в настоящее время льгот.</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Статьи 14, 15, 16 настоящего Федерального закона вступают в силу в течение 1995 - 1999 годов. Конкретные сроки вступления в силу указанных статей определяются Правительством 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Статья 36. Действие законов и иных нормативных правовых актов</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Президент</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Российской Федерации</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lastRenderedPageBreak/>
        <w:t>Б.ЕЛЬЦИН</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Москва, Кремль</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24 ноября 1995 года</w:t>
      </w:r>
    </w:p>
    <w:p w:rsidR="0004407B" w:rsidRPr="0004407B" w:rsidRDefault="0004407B" w:rsidP="0004407B">
      <w:pPr>
        <w:spacing w:before="100" w:beforeAutospacing="1" w:after="100" w:afterAutospacing="1" w:line="240" w:lineRule="auto"/>
        <w:rPr>
          <w:rFonts w:ascii="Times New Roman" w:eastAsia="Times New Roman" w:hAnsi="Times New Roman" w:cs="Times New Roman"/>
          <w:sz w:val="24"/>
          <w:szCs w:val="24"/>
          <w:lang w:eastAsia="ru-RU"/>
        </w:rPr>
      </w:pPr>
      <w:r w:rsidRPr="0004407B">
        <w:rPr>
          <w:rFonts w:ascii="Times New Roman" w:eastAsia="Times New Roman" w:hAnsi="Times New Roman" w:cs="Times New Roman"/>
          <w:sz w:val="24"/>
          <w:szCs w:val="24"/>
          <w:lang w:eastAsia="ru-RU"/>
        </w:rPr>
        <w:t>N 181-ФЗ</w:t>
      </w:r>
    </w:p>
    <w:p w:rsidR="0004407B" w:rsidRPr="0004407B" w:rsidRDefault="0004407B" w:rsidP="0004407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4407B">
        <w:rPr>
          <w:rFonts w:ascii="Times New Roman" w:eastAsia="Times New Roman" w:hAnsi="Times New Roman" w:cs="Times New Roman"/>
          <w:b/>
          <w:bCs/>
          <w:sz w:val="36"/>
          <w:szCs w:val="36"/>
          <w:lang w:eastAsia="ru-RU"/>
        </w:rPr>
        <w:t>Кодексы РФ</w:t>
      </w:r>
    </w:p>
    <w:p w:rsidR="006B7EC8" w:rsidRDefault="0004407B"/>
    <w:sectPr w:rsidR="006B7EC8" w:rsidSect="0004407B">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247F3"/>
    <w:multiLevelType w:val="multilevel"/>
    <w:tmpl w:val="0B8C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81BFA"/>
    <w:multiLevelType w:val="multilevel"/>
    <w:tmpl w:val="F166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4834D8"/>
    <w:multiLevelType w:val="multilevel"/>
    <w:tmpl w:val="EAA4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67041"/>
    <w:multiLevelType w:val="multilevel"/>
    <w:tmpl w:val="86DA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DA3DCD"/>
    <w:multiLevelType w:val="multilevel"/>
    <w:tmpl w:val="5CF6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CA5287"/>
    <w:multiLevelType w:val="multilevel"/>
    <w:tmpl w:val="9AFA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15462"/>
    <w:multiLevelType w:val="multilevel"/>
    <w:tmpl w:val="E624800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E5984"/>
    <w:multiLevelType w:val="multilevel"/>
    <w:tmpl w:val="B07E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3"/>
  </w:num>
  <w:num w:numId="5">
    <w:abstractNumId w:val="0"/>
  </w:num>
  <w:num w:numId="6">
    <w:abstractNumId w:val="4"/>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407B"/>
    <w:rsid w:val="0004407B"/>
    <w:rsid w:val="0050407D"/>
    <w:rsid w:val="00526322"/>
    <w:rsid w:val="005E094B"/>
    <w:rsid w:val="00624A81"/>
    <w:rsid w:val="00694F75"/>
    <w:rsid w:val="00791082"/>
    <w:rsid w:val="007E220A"/>
    <w:rsid w:val="007E6E66"/>
    <w:rsid w:val="00A67627"/>
    <w:rsid w:val="00B521AA"/>
    <w:rsid w:val="00E82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66"/>
  </w:style>
  <w:style w:type="paragraph" w:styleId="1">
    <w:name w:val="heading 1"/>
    <w:basedOn w:val="a"/>
    <w:link w:val="10"/>
    <w:uiPriority w:val="9"/>
    <w:qFormat/>
    <w:rsid w:val="000440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40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40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407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04407B"/>
    <w:rPr>
      <w:color w:val="0000FF"/>
      <w:u w:val="single"/>
    </w:rPr>
  </w:style>
  <w:style w:type="character" w:styleId="a4">
    <w:name w:val="FollowedHyperlink"/>
    <w:basedOn w:val="a0"/>
    <w:uiPriority w:val="99"/>
    <w:semiHidden/>
    <w:unhideWhenUsed/>
    <w:rsid w:val="0004407B"/>
    <w:rPr>
      <w:color w:val="800080"/>
      <w:u w:val="single"/>
    </w:rPr>
  </w:style>
  <w:style w:type="paragraph" w:customStyle="1" w:styleId="zagolovoksajt">
    <w:name w:val="zagolovoksajt"/>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aniesajt">
    <w:name w:val="opisaniesajt"/>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isaniesajt2">
    <w:name w:val="opisaniesajt2"/>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tem-title">
    <w:name w:val="tab-item-title"/>
    <w:basedOn w:val="a"/>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440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440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40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801800">
      <w:bodyDiv w:val="1"/>
      <w:marLeft w:val="0"/>
      <w:marRight w:val="0"/>
      <w:marTop w:val="0"/>
      <w:marBottom w:val="0"/>
      <w:divBdr>
        <w:top w:val="none" w:sz="0" w:space="0" w:color="auto"/>
        <w:left w:val="none" w:sz="0" w:space="0" w:color="auto"/>
        <w:bottom w:val="none" w:sz="0" w:space="0" w:color="auto"/>
        <w:right w:val="none" w:sz="0" w:space="0" w:color="auto"/>
      </w:divBdr>
      <w:divsChild>
        <w:div w:id="1753964178">
          <w:marLeft w:val="0"/>
          <w:marRight w:val="0"/>
          <w:marTop w:val="0"/>
          <w:marBottom w:val="0"/>
          <w:divBdr>
            <w:top w:val="none" w:sz="0" w:space="0" w:color="auto"/>
            <w:left w:val="none" w:sz="0" w:space="0" w:color="auto"/>
            <w:bottom w:val="none" w:sz="0" w:space="0" w:color="auto"/>
            <w:right w:val="none" w:sz="0" w:space="0" w:color="auto"/>
          </w:divBdr>
          <w:divsChild>
            <w:div w:id="719521091">
              <w:marLeft w:val="0"/>
              <w:marRight w:val="0"/>
              <w:marTop w:val="0"/>
              <w:marBottom w:val="0"/>
              <w:divBdr>
                <w:top w:val="none" w:sz="0" w:space="0" w:color="auto"/>
                <w:left w:val="none" w:sz="0" w:space="0" w:color="auto"/>
                <w:bottom w:val="none" w:sz="0" w:space="0" w:color="auto"/>
                <w:right w:val="none" w:sz="0" w:space="0" w:color="auto"/>
              </w:divBdr>
            </w:div>
            <w:div w:id="558857913">
              <w:marLeft w:val="0"/>
              <w:marRight w:val="0"/>
              <w:marTop w:val="0"/>
              <w:marBottom w:val="0"/>
              <w:divBdr>
                <w:top w:val="none" w:sz="0" w:space="0" w:color="auto"/>
                <w:left w:val="none" w:sz="0" w:space="0" w:color="auto"/>
                <w:bottom w:val="none" w:sz="0" w:space="0" w:color="auto"/>
                <w:right w:val="none" w:sz="0" w:space="0" w:color="auto"/>
              </w:divBdr>
              <w:divsChild>
                <w:div w:id="165170275">
                  <w:marLeft w:val="0"/>
                  <w:marRight w:val="0"/>
                  <w:marTop w:val="0"/>
                  <w:marBottom w:val="0"/>
                  <w:divBdr>
                    <w:top w:val="none" w:sz="0" w:space="0" w:color="auto"/>
                    <w:left w:val="none" w:sz="0" w:space="0" w:color="auto"/>
                    <w:bottom w:val="none" w:sz="0" w:space="0" w:color="auto"/>
                    <w:right w:val="none" w:sz="0" w:space="0" w:color="auto"/>
                  </w:divBdr>
                  <w:divsChild>
                    <w:div w:id="404188211">
                      <w:marLeft w:val="0"/>
                      <w:marRight w:val="0"/>
                      <w:marTop w:val="0"/>
                      <w:marBottom w:val="0"/>
                      <w:divBdr>
                        <w:top w:val="none" w:sz="0" w:space="0" w:color="auto"/>
                        <w:left w:val="none" w:sz="0" w:space="0" w:color="auto"/>
                        <w:bottom w:val="none" w:sz="0" w:space="0" w:color="auto"/>
                        <w:right w:val="none" w:sz="0" w:space="0" w:color="auto"/>
                      </w:divBdr>
                      <w:divsChild>
                        <w:div w:id="17371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1410">
              <w:marLeft w:val="0"/>
              <w:marRight w:val="0"/>
              <w:marTop w:val="0"/>
              <w:marBottom w:val="0"/>
              <w:divBdr>
                <w:top w:val="none" w:sz="0" w:space="0" w:color="auto"/>
                <w:left w:val="none" w:sz="0" w:space="0" w:color="auto"/>
                <w:bottom w:val="none" w:sz="0" w:space="0" w:color="auto"/>
                <w:right w:val="none" w:sz="0" w:space="0" w:color="auto"/>
              </w:divBdr>
              <w:divsChild>
                <w:div w:id="423494871">
                  <w:marLeft w:val="0"/>
                  <w:marRight w:val="0"/>
                  <w:marTop w:val="0"/>
                  <w:marBottom w:val="0"/>
                  <w:divBdr>
                    <w:top w:val="none" w:sz="0" w:space="0" w:color="auto"/>
                    <w:left w:val="none" w:sz="0" w:space="0" w:color="auto"/>
                    <w:bottom w:val="none" w:sz="0" w:space="0" w:color="auto"/>
                    <w:right w:val="none" w:sz="0" w:space="0" w:color="auto"/>
                  </w:divBdr>
                  <w:divsChild>
                    <w:div w:id="2011176969">
                      <w:marLeft w:val="0"/>
                      <w:marRight w:val="0"/>
                      <w:marTop w:val="0"/>
                      <w:marBottom w:val="0"/>
                      <w:divBdr>
                        <w:top w:val="none" w:sz="0" w:space="0" w:color="auto"/>
                        <w:left w:val="none" w:sz="0" w:space="0" w:color="auto"/>
                        <w:bottom w:val="none" w:sz="0" w:space="0" w:color="auto"/>
                        <w:right w:val="none" w:sz="0" w:space="0" w:color="auto"/>
                      </w:divBdr>
                      <w:divsChild>
                        <w:div w:id="1858303157">
                          <w:marLeft w:val="0"/>
                          <w:marRight w:val="0"/>
                          <w:marTop w:val="0"/>
                          <w:marBottom w:val="0"/>
                          <w:divBdr>
                            <w:top w:val="none" w:sz="0" w:space="0" w:color="auto"/>
                            <w:left w:val="none" w:sz="0" w:space="0" w:color="auto"/>
                            <w:bottom w:val="none" w:sz="0" w:space="0" w:color="auto"/>
                            <w:right w:val="none" w:sz="0" w:space="0" w:color="auto"/>
                          </w:divBdr>
                          <w:divsChild>
                            <w:div w:id="1066997087">
                              <w:marLeft w:val="0"/>
                              <w:marRight w:val="0"/>
                              <w:marTop w:val="0"/>
                              <w:marBottom w:val="0"/>
                              <w:divBdr>
                                <w:top w:val="none" w:sz="0" w:space="0" w:color="auto"/>
                                <w:left w:val="none" w:sz="0" w:space="0" w:color="auto"/>
                                <w:bottom w:val="none" w:sz="0" w:space="0" w:color="auto"/>
                                <w:right w:val="none" w:sz="0" w:space="0" w:color="auto"/>
                              </w:divBdr>
                            </w:div>
                            <w:div w:id="1585603481">
                              <w:marLeft w:val="0"/>
                              <w:marRight w:val="0"/>
                              <w:marTop w:val="0"/>
                              <w:marBottom w:val="0"/>
                              <w:divBdr>
                                <w:top w:val="none" w:sz="0" w:space="0" w:color="auto"/>
                                <w:left w:val="none" w:sz="0" w:space="0" w:color="auto"/>
                                <w:bottom w:val="none" w:sz="0" w:space="0" w:color="auto"/>
                                <w:right w:val="none" w:sz="0" w:space="0" w:color="auto"/>
                              </w:divBdr>
                            </w:div>
                            <w:div w:id="653920580">
                              <w:marLeft w:val="0"/>
                              <w:marRight w:val="0"/>
                              <w:marTop w:val="0"/>
                              <w:marBottom w:val="0"/>
                              <w:divBdr>
                                <w:top w:val="none" w:sz="0" w:space="0" w:color="auto"/>
                                <w:left w:val="none" w:sz="0" w:space="0" w:color="auto"/>
                                <w:bottom w:val="none" w:sz="0" w:space="0" w:color="auto"/>
                                <w:right w:val="none" w:sz="0" w:space="0" w:color="auto"/>
                              </w:divBdr>
                              <w:divsChild>
                                <w:div w:id="1607537116">
                                  <w:marLeft w:val="0"/>
                                  <w:marRight w:val="0"/>
                                  <w:marTop w:val="0"/>
                                  <w:marBottom w:val="0"/>
                                  <w:divBdr>
                                    <w:top w:val="none" w:sz="0" w:space="0" w:color="auto"/>
                                    <w:left w:val="none" w:sz="0" w:space="0" w:color="auto"/>
                                    <w:bottom w:val="none" w:sz="0" w:space="0" w:color="auto"/>
                                    <w:right w:val="none" w:sz="0" w:space="0" w:color="auto"/>
                                  </w:divBdr>
                                  <w:divsChild>
                                    <w:div w:id="223951064">
                                      <w:marLeft w:val="0"/>
                                      <w:marRight w:val="0"/>
                                      <w:marTop w:val="0"/>
                                      <w:marBottom w:val="0"/>
                                      <w:divBdr>
                                        <w:top w:val="none" w:sz="0" w:space="0" w:color="auto"/>
                                        <w:left w:val="none" w:sz="0" w:space="0" w:color="auto"/>
                                        <w:bottom w:val="none" w:sz="0" w:space="0" w:color="auto"/>
                                        <w:right w:val="none" w:sz="0" w:space="0" w:color="auto"/>
                                      </w:divBdr>
                                    </w:div>
                                    <w:div w:id="1985505576">
                                      <w:marLeft w:val="0"/>
                                      <w:marRight w:val="0"/>
                                      <w:marTop w:val="0"/>
                                      <w:marBottom w:val="0"/>
                                      <w:divBdr>
                                        <w:top w:val="none" w:sz="0" w:space="0" w:color="auto"/>
                                        <w:left w:val="none" w:sz="0" w:space="0" w:color="auto"/>
                                        <w:bottom w:val="none" w:sz="0" w:space="0" w:color="auto"/>
                                        <w:right w:val="none" w:sz="0" w:space="0" w:color="auto"/>
                                      </w:divBdr>
                                      <w:divsChild>
                                        <w:div w:id="397167583">
                                          <w:marLeft w:val="0"/>
                                          <w:marRight w:val="0"/>
                                          <w:marTop w:val="0"/>
                                          <w:marBottom w:val="0"/>
                                          <w:divBdr>
                                            <w:top w:val="none" w:sz="0" w:space="0" w:color="auto"/>
                                            <w:left w:val="none" w:sz="0" w:space="0" w:color="auto"/>
                                            <w:bottom w:val="none" w:sz="0" w:space="0" w:color="auto"/>
                                            <w:right w:val="none" w:sz="0" w:space="0" w:color="auto"/>
                                          </w:divBdr>
                                        </w:div>
                                        <w:div w:id="1288387343">
                                          <w:marLeft w:val="0"/>
                                          <w:marRight w:val="0"/>
                                          <w:marTop w:val="0"/>
                                          <w:marBottom w:val="0"/>
                                          <w:divBdr>
                                            <w:top w:val="none" w:sz="0" w:space="0" w:color="auto"/>
                                            <w:left w:val="none" w:sz="0" w:space="0" w:color="auto"/>
                                            <w:bottom w:val="none" w:sz="0" w:space="0" w:color="auto"/>
                                            <w:right w:val="none" w:sz="0" w:space="0" w:color="auto"/>
                                          </w:divBdr>
                                        </w:div>
                                        <w:div w:id="928462979">
                                          <w:marLeft w:val="0"/>
                                          <w:marRight w:val="0"/>
                                          <w:marTop w:val="0"/>
                                          <w:marBottom w:val="0"/>
                                          <w:divBdr>
                                            <w:top w:val="none" w:sz="0" w:space="0" w:color="auto"/>
                                            <w:left w:val="none" w:sz="0" w:space="0" w:color="auto"/>
                                            <w:bottom w:val="none" w:sz="0" w:space="0" w:color="auto"/>
                                            <w:right w:val="none" w:sz="0" w:space="0" w:color="auto"/>
                                          </w:divBdr>
                                        </w:div>
                                        <w:div w:id="440732050">
                                          <w:marLeft w:val="0"/>
                                          <w:marRight w:val="0"/>
                                          <w:marTop w:val="0"/>
                                          <w:marBottom w:val="0"/>
                                          <w:divBdr>
                                            <w:top w:val="none" w:sz="0" w:space="0" w:color="auto"/>
                                            <w:left w:val="none" w:sz="0" w:space="0" w:color="auto"/>
                                            <w:bottom w:val="none" w:sz="0" w:space="0" w:color="auto"/>
                                            <w:right w:val="none" w:sz="0" w:space="0" w:color="auto"/>
                                          </w:divBdr>
                                        </w:div>
                                        <w:div w:id="1103955976">
                                          <w:marLeft w:val="0"/>
                                          <w:marRight w:val="0"/>
                                          <w:marTop w:val="0"/>
                                          <w:marBottom w:val="0"/>
                                          <w:divBdr>
                                            <w:top w:val="none" w:sz="0" w:space="0" w:color="auto"/>
                                            <w:left w:val="none" w:sz="0" w:space="0" w:color="auto"/>
                                            <w:bottom w:val="none" w:sz="0" w:space="0" w:color="auto"/>
                                            <w:right w:val="none" w:sz="0" w:space="0" w:color="auto"/>
                                          </w:divBdr>
                                        </w:div>
                                        <w:div w:id="534587920">
                                          <w:marLeft w:val="0"/>
                                          <w:marRight w:val="0"/>
                                          <w:marTop w:val="0"/>
                                          <w:marBottom w:val="0"/>
                                          <w:divBdr>
                                            <w:top w:val="none" w:sz="0" w:space="0" w:color="auto"/>
                                            <w:left w:val="none" w:sz="0" w:space="0" w:color="auto"/>
                                            <w:bottom w:val="none" w:sz="0" w:space="0" w:color="auto"/>
                                            <w:right w:val="none" w:sz="0" w:space="0" w:color="auto"/>
                                          </w:divBdr>
                                        </w:div>
                                        <w:div w:id="822552075">
                                          <w:marLeft w:val="0"/>
                                          <w:marRight w:val="0"/>
                                          <w:marTop w:val="0"/>
                                          <w:marBottom w:val="0"/>
                                          <w:divBdr>
                                            <w:top w:val="none" w:sz="0" w:space="0" w:color="auto"/>
                                            <w:left w:val="none" w:sz="0" w:space="0" w:color="auto"/>
                                            <w:bottom w:val="none" w:sz="0" w:space="0" w:color="auto"/>
                                            <w:right w:val="none" w:sz="0" w:space="0" w:color="auto"/>
                                          </w:divBdr>
                                        </w:div>
                                        <w:div w:id="112601980">
                                          <w:marLeft w:val="0"/>
                                          <w:marRight w:val="0"/>
                                          <w:marTop w:val="0"/>
                                          <w:marBottom w:val="0"/>
                                          <w:divBdr>
                                            <w:top w:val="none" w:sz="0" w:space="0" w:color="auto"/>
                                            <w:left w:val="none" w:sz="0" w:space="0" w:color="auto"/>
                                            <w:bottom w:val="none" w:sz="0" w:space="0" w:color="auto"/>
                                            <w:right w:val="none" w:sz="0" w:space="0" w:color="auto"/>
                                          </w:divBdr>
                                        </w:div>
                                        <w:div w:id="1238783887">
                                          <w:marLeft w:val="0"/>
                                          <w:marRight w:val="0"/>
                                          <w:marTop w:val="0"/>
                                          <w:marBottom w:val="0"/>
                                          <w:divBdr>
                                            <w:top w:val="none" w:sz="0" w:space="0" w:color="auto"/>
                                            <w:left w:val="none" w:sz="0" w:space="0" w:color="auto"/>
                                            <w:bottom w:val="none" w:sz="0" w:space="0" w:color="auto"/>
                                            <w:right w:val="none" w:sz="0" w:space="0" w:color="auto"/>
                                          </w:divBdr>
                                        </w:div>
                                        <w:div w:id="494224367">
                                          <w:marLeft w:val="0"/>
                                          <w:marRight w:val="0"/>
                                          <w:marTop w:val="0"/>
                                          <w:marBottom w:val="0"/>
                                          <w:divBdr>
                                            <w:top w:val="none" w:sz="0" w:space="0" w:color="auto"/>
                                            <w:left w:val="none" w:sz="0" w:space="0" w:color="auto"/>
                                            <w:bottom w:val="none" w:sz="0" w:space="0" w:color="auto"/>
                                            <w:right w:val="none" w:sz="0" w:space="0" w:color="auto"/>
                                          </w:divBdr>
                                        </w:div>
                                        <w:div w:id="1349215656">
                                          <w:marLeft w:val="0"/>
                                          <w:marRight w:val="0"/>
                                          <w:marTop w:val="0"/>
                                          <w:marBottom w:val="0"/>
                                          <w:divBdr>
                                            <w:top w:val="none" w:sz="0" w:space="0" w:color="auto"/>
                                            <w:left w:val="none" w:sz="0" w:space="0" w:color="auto"/>
                                            <w:bottom w:val="none" w:sz="0" w:space="0" w:color="auto"/>
                                            <w:right w:val="none" w:sz="0" w:space="0" w:color="auto"/>
                                          </w:divBdr>
                                        </w:div>
                                        <w:div w:id="1934512316">
                                          <w:marLeft w:val="0"/>
                                          <w:marRight w:val="0"/>
                                          <w:marTop w:val="0"/>
                                          <w:marBottom w:val="0"/>
                                          <w:divBdr>
                                            <w:top w:val="none" w:sz="0" w:space="0" w:color="auto"/>
                                            <w:left w:val="none" w:sz="0" w:space="0" w:color="auto"/>
                                            <w:bottom w:val="none" w:sz="0" w:space="0" w:color="auto"/>
                                            <w:right w:val="none" w:sz="0" w:space="0" w:color="auto"/>
                                          </w:divBdr>
                                        </w:div>
                                        <w:div w:id="1339847813">
                                          <w:marLeft w:val="0"/>
                                          <w:marRight w:val="0"/>
                                          <w:marTop w:val="0"/>
                                          <w:marBottom w:val="0"/>
                                          <w:divBdr>
                                            <w:top w:val="none" w:sz="0" w:space="0" w:color="auto"/>
                                            <w:left w:val="none" w:sz="0" w:space="0" w:color="auto"/>
                                            <w:bottom w:val="none" w:sz="0" w:space="0" w:color="auto"/>
                                            <w:right w:val="none" w:sz="0" w:space="0" w:color="auto"/>
                                          </w:divBdr>
                                        </w:div>
                                        <w:div w:id="923104824">
                                          <w:marLeft w:val="0"/>
                                          <w:marRight w:val="0"/>
                                          <w:marTop w:val="0"/>
                                          <w:marBottom w:val="0"/>
                                          <w:divBdr>
                                            <w:top w:val="none" w:sz="0" w:space="0" w:color="auto"/>
                                            <w:left w:val="none" w:sz="0" w:space="0" w:color="auto"/>
                                            <w:bottom w:val="none" w:sz="0" w:space="0" w:color="auto"/>
                                            <w:right w:val="none" w:sz="0" w:space="0" w:color="auto"/>
                                          </w:divBdr>
                                        </w:div>
                                        <w:div w:id="1549608315">
                                          <w:marLeft w:val="0"/>
                                          <w:marRight w:val="0"/>
                                          <w:marTop w:val="0"/>
                                          <w:marBottom w:val="0"/>
                                          <w:divBdr>
                                            <w:top w:val="none" w:sz="0" w:space="0" w:color="auto"/>
                                            <w:left w:val="none" w:sz="0" w:space="0" w:color="auto"/>
                                            <w:bottom w:val="none" w:sz="0" w:space="0" w:color="auto"/>
                                            <w:right w:val="none" w:sz="0" w:space="0" w:color="auto"/>
                                          </w:divBdr>
                                        </w:div>
                                        <w:div w:id="2092580052">
                                          <w:marLeft w:val="0"/>
                                          <w:marRight w:val="0"/>
                                          <w:marTop w:val="0"/>
                                          <w:marBottom w:val="0"/>
                                          <w:divBdr>
                                            <w:top w:val="none" w:sz="0" w:space="0" w:color="auto"/>
                                            <w:left w:val="none" w:sz="0" w:space="0" w:color="auto"/>
                                            <w:bottom w:val="none" w:sz="0" w:space="0" w:color="auto"/>
                                            <w:right w:val="none" w:sz="0" w:space="0" w:color="auto"/>
                                          </w:divBdr>
                                        </w:div>
                                        <w:div w:id="444229945">
                                          <w:marLeft w:val="0"/>
                                          <w:marRight w:val="0"/>
                                          <w:marTop w:val="0"/>
                                          <w:marBottom w:val="0"/>
                                          <w:divBdr>
                                            <w:top w:val="none" w:sz="0" w:space="0" w:color="auto"/>
                                            <w:left w:val="none" w:sz="0" w:space="0" w:color="auto"/>
                                            <w:bottom w:val="none" w:sz="0" w:space="0" w:color="auto"/>
                                            <w:right w:val="none" w:sz="0" w:space="0" w:color="auto"/>
                                          </w:divBdr>
                                        </w:div>
                                        <w:div w:id="1335718472">
                                          <w:marLeft w:val="0"/>
                                          <w:marRight w:val="0"/>
                                          <w:marTop w:val="0"/>
                                          <w:marBottom w:val="0"/>
                                          <w:divBdr>
                                            <w:top w:val="none" w:sz="0" w:space="0" w:color="auto"/>
                                            <w:left w:val="none" w:sz="0" w:space="0" w:color="auto"/>
                                            <w:bottom w:val="none" w:sz="0" w:space="0" w:color="auto"/>
                                            <w:right w:val="none" w:sz="0" w:space="0" w:color="auto"/>
                                          </w:divBdr>
                                        </w:div>
                                        <w:div w:id="1899707789">
                                          <w:marLeft w:val="0"/>
                                          <w:marRight w:val="0"/>
                                          <w:marTop w:val="0"/>
                                          <w:marBottom w:val="0"/>
                                          <w:divBdr>
                                            <w:top w:val="none" w:sz="0" w:space="0" w:color="auto"/>
                                            <w:left w:val="none" w:sz="0" w:space="0" w:color="auto"/>
                                            <w:bottom w:val="none" w:sz="0" w:space="0" w:color="auto"/>
                                            <w:right w:val="none" w:sz="0" w:space="0" w:color="auto"/>
                                          </w:divBdr>
                                        </w:div>
                                        <w:div w:id="1796558873">
                                          <w:marLeft w:val="0"/>
                                          <w:marRight w:val="0"/>
                                          <w:marTop w:val="0"/>
                                          <w:marBottom w:val="0"/>
                                          <w:divBdr>
                                            <w:top w:val="none" w:sz="0" w:space="0" w:color="auto"/>
                                            <w:left w:val="none" w:sz="0" w:space="0" w:color="auto"/>
                                            <w:bottom w:val="none" w:sz="0" w:space="0" w:color="auto"/>
                                            <w:right w:val="none" w:sz="0" w:space="0" w:color="auto"/>
                                          </w:divBdr>
                                        </w:div>
                                        <w:div w:id="1542128778">
                                          <w:marLeft w:val="0"/>
                                          <w:marRight w:val="0"/>
                                          <w:marTop w:val="0"/>
                                          <w:marBottom w:val="0"/>
                                          <w:divBdr>
                                            <w:top w:val="none" w:sz="0" w:space="0" w:color="auto"/>
                                            <w:left w:val="none" w:sz="0" w:space="0" w:color="auto"/>
                                            <w:bottom w:val="none" w:sz="0" w:space="0" w:color="auto"/>
                                            <w:right w:val="none" w:sz="0" w:space="0" w:color="auto"/>
                                          </w:divBdr>
                                        </w:div>
                                        <w:div w:id="659581540">
                                          <w:marLeft w:val="0"/>
                                          <w:marRight w:val="0"/>
                                          <w:marTop w:val="0"/>
                                          <w:marBottom w:val="0"/>
                                          <w:divBdr>
                                            <w:top w:val="none" w:sz="0" w:space="0" w:color="auto"/>
                                            <w:left w:val="none" w:sz="0" w:space="0" w:color="auto"/>
                                            <w:bottom w:val="none" w:sz="0" w:space="0" w:color="auto"/>
                                            <w:right w:val="none" w:sz="0" w:space="0" w:color="auto"/>
                                          </w:divBdr>
                                        </w:div>
                                        <w:div w:id="389425310">
                                          <w:marLeft w:val="0"/>
                                          <w:marRight w:val="0"/>
                                          <w:marTop w:val="0"/>
                                          <w:marBottom w:val="0"/>
                                          <w:divBdr>
                                            <w:top w:val="none" w:sz="0" w:space="0" w:color="auto"/>
                                            <w:left w:val="none" w:sz="0" w:space="0" w:color="auto"/>
                                            <w:bottom w:val="none" w:sz="0" w:space="0" w:color="auto"/>
                                            <w:right w:val="none" w:sz="0" w:space="0" w:color="auto"/>
                                          </w:divBdr>
                                        </w:div>
                                        <w:div w:id="917131217">
                                          <w:marLeft w:val="0"/>
                                          <w:marRight w:val="0"/>
                                          <w:marTop w:val="0"/>
                                          <w:marBottom w:val="0"/>
                                          <w:divBdr>
                                            <w:top w:val="none" w:sz="0" w:space="0" w:color="auto"/>
                                            <w:left w:val="none" w:sz="0" w:space="0" w:color="auto"/>
                                            <w:bottom w:val="none" w:sz="0" w:space="0" w:color="auto"/>
                                            <w:right w:val="none" w:sz="0" w:space="0" w:color="auto"/>
                                          </w:divBdr>
                                        </w:div>
                                        <w:div w:id="763501293">
                                          <w:marLeft w:val="0"/>
                                          <w:marRight w:val="0"/>
                                          <w:marTop w:val="0"/>
                                          <w:marBottom w:val="0"/>
                                          <w:divBdr>
                                            <w:top w:val="none" w:sz="0" w:space="0" w:color="auto"/>
                                            <w:left w:val="none" w:sz="0" w:space="0" w:color="auto"/>
                                            <w:bottom w:val="none" w:sz="0" w:space="0" w:color="auto"/>
                                            <w:right w:val="none" w:sz="0" w:space="0" w:color="auto"/>
                                          </w:divBdr>
                                        </w:div>
                                      </w:divsChild>
                                    </w:div>
                                    <w:div w:id="1960910452">
                                      <w:marLeft w:val="0"/>
                                      <w:marRight w:val="0"/>
                                      <w:marTop w:val="0"/>
                                      <w:marBottom w:val="0"/>
                                      <w:divBdr>
                                        <w:top w:val="none" w:sz="0" w:space="0" w:color="auto"/>
                                        <w:left w:val="none" w:sz="0" w:space="0" w:color="auto"/>
                                        <w:bottom w:val="none" w:sz="0" w:space="0" w:color="auto"/>
                                        <w:right w:val="none" w:sz="0" w:space="0" w:color="auto"/>
                                      </w:divBdr>
                                      <w:divsChild>
                                        <w:div w:id="1537156771">
                                          <w:marLeft w:val="0"/>
                                          <w:marRight w:val="0"/>
                                          <w:marTop w:val="0"/>
                                          <w:marBottom w:val="0"/>
                                          <w:divBdr>
                                            <w:top w:val="none" w:sz="0" w:space="0" w:color="auto"/>
                                            <w:left w:val="none" w:sz="0" w:space="0" w:color="auto"/>
                                            <w:bottom w:val="none" w:sz="0" w:space="0" w:color="auto"/>
                                            <w:right w:val="none" w:sz="0" w:space="0" w:color="auto"/>
                                          </w:divBdr>
                                        </w:div>
                                        <w:div w:id="1249385599">
                                          <w:marLeft w:val="0"/>
                                          <w:marRight w:val="0"/>
                                          <w:marTop w:val="0"/>
                                          <w:marBottom w:val="0"/>
                                          <w:divBdr>
                                            <w:top w:val="none" w:sz="0" w:space="0" w:color="auto"/>
                                            <w:left w:val="none" w:sz="0" w:space="0" w:color="auto"/>
                                            <w:bottom w:val="none" w:sz="0" w:space="0" w:color="auto"/>
                                            <w:right w:val="none" w:sz="0" w:space="0" w:color="auto"/>
                                          </w:divBdr>
                                        </w:div>
                                        <w:div w:id="1115752096">
                                          <w:marLeft w:val="0"/>
                                          <w:marRight w:val="0"/>
                                          <w:marTop w:val="0"/>
                                          <w:marBottom w:val="0"/>
                                          <w:divBdr>
                                            <w:top w:val="none" w:sz="0" w:space="0" w:color="auto"/>
                                            <w:left w:val="none" w:sz="0" w:space="0" w:color="auto"/>
                                            <w:bottom w:val="none" w:sz="0" w:space="0" w:color="auto"/>
                                            <w:right w:val="none" w:sz="0" w:space="0" w:color="auto"/>
                                          </w:divBdr>
                                        </w:div>
                                        <w:div w:id="1128860302">
                                          <w:marLeft w:val="0"/>
                                          <w:marRight w:val="0"/>
                                          <w:marTop w:val="0"/>
                                          <w:marBottom w:val="0"/>
                                          <w:divBdr>
                                            <w:top w:val="none" w:sz="0" w:space="0" w:color="auto"/>
                                            <w:left w:val="none" w:sz="0" w:space="0" w:color="auto"/>
                                            <w:bottom w:val="none" w:sz="0" w:space="0" w:color="auto"/>
                                            <w:right w:val="none" w:sz="0" w:space="0" w:color="auto"/>
                                          </w:divBdr>
                                        </w:div>
                                        <w:div w:id="1974941781">
                                          <w:marLeft w:val="0"/>
                                          <w:marRight w:val="0"/>
                                          <w:marTop w:val="0"/>
                                          <w:marBottom w:val="0"/>
                                          <w:divBdr>
                                            <w:top w:val="none" w:sz="0" w:space="0" w:color="auto"/>
                                            <w:left w:val="none" w:sz="0" w:space="0" w:color="auto"/>
                                            <w:bottom w:val="none" w:sz="0" w:space="0" w:color="auto"/>
                                            <w:right w:val="none" w:sz="0" w:space="0" w:color="auto"/>
                                          </w:divBdr>
                                        </w:div>
                                        <w:div w:id="572013820">
                                          <w:marLeft w:val="0"/>
                                          <w:marRight w:val="0"/>
                                          <w:marTop w:val="0"/>
                                          <w:marBottom w:val="0"/>
                                          <w:divBdr>
                                            <w:top w:val="none" w:sz="0" w:space="0" w:color="auto"/>
                                            <w:left w:val="none" w:sz="0" w:space="0" w:color="auto"/>
                                            <w:bottom w:val="none" w:sz="0" w:space="0" w:color="auto"/>
                                            <w:right w:val="none" w:sz="0" w:space="0" w:color="auto"/>
                                          </w:divBdr>
                                        </w:div>
                                        <w:div w:id="1013262758">
                                          <w:marLeft w:val="0"/>
                                          <w:marRight w:val="0"/>
                                          <w:marTop w:val="0"/>
                                          <w:marBottom w:val="0"/>
                                          <w:divBdr>
                                            <w:top w:val="none" w:sz="0" w:space="0" w:color="auto"/>
                                            <w:left w:val="none" w:sz="0" w:space="0" w:color="auto"/>
                                            <w:bottom w:val="none" w:sz="0" w:space="0" w:color="auto"/>
                                            <w:right w:val="none" w:sz="0" w:space="0" w:color="auto"/>
                                          </w:divBdr>
                                        </w:div>
                                        <w:div w:id="1483154842">
                                          <w:marLeft w:val="0"/>
                                          <w:marRight w:val="0"/>
                                          <w:marTop w:val="0"/>
                                          <w:marBottom w:val="0"/>
                                          <w:divBdr>
                                            <w:top w:val="none" w:sz="0" w:space="0" w:color="auto"/>
                                            <w:left w:val="none" w:sz="0" w:space="0" w:color="auto"/>
                                            <w:bottom w:val="none" w:sz="0" w:space="0" w:color="auto"/>
                                            <w:right w:val="none" w:sz="0" w:space="0" w:color="auto"/>
                                          </w:divBdr>
                                        </w:div>
                                        <w:div w:id="638917779">
                                          <w:marLeft w:val="0"/>
                                          <w:marRight w:val="0"/>
                                          <w:marTop w:val="0"/>
                                          <w:marBottom w:val="0"/>
                                          <w:divBdr>
                                            <w:top w:val="none" w:sz="0" w:space="0" w:color="auto"/>
                                            <w:left w:val="none" w:sz="0" w:space="0" w:color="auto"/>
                                            <w:bottom w:val="none" w:sz="0" w:space="0" w:color="auto"/>
                                            <w:right w:val="none" w:sz="0" w:space="0" w:color="auto"/>
                                          </w:divBdr>
                                        </w:div>
                                        <w:div w:id="1082607105">
                                          <w:marLeft w:val="0"/>
                                          <w:marRight w:val="0"/>
                                          <w:marTop w:val="0"/>
                                          <w:marBottom w:val="0"/>
                                          <w:divBdr>
                                            <w:top w:val="none" w:sz="0" w:space="0" w:color="auto"/>
                                            <w:left w:val="none" w:sz="0" w:space="0" w:color="auto"/>
                                            <w:bottom w:val="none" w:sz="0" w:space="0" w:color="auto"/>
                                            <w:right w:val="none" w:sz="0" w:space="0" w:color="auto"/>
                                          </w:divBdr>
                                        </w:div>
                                        <w:div w:id="879516556">
                                          <w:marLeft w:val="0"/>
                                          <w:marRight w:val="0"/>
                                          <w:marTop w:val="0"/>
                                          <w:marBottom w:val="0"/>
                                          <w:divBdr>
                                            <w:top w:val="none" w:sz="0" w:space="0" w:color="auto"/>
                                            <w:left w:val="none" w:sz="0" w:space="0" w:color="auto"/>
                                            <w:bottom w:val="none" w:sz="0" w:space="0" w:color="auto"/>
                                            <w:right w:val="none" w:sz="0" w:space="0" w:color="auto"/>
                                          </w:divBdr>
                                        </w:div>
                                        <w:div w:id="683870767">
                                          <w:marLeft w:val="0"/>
                                          <w:marRight w:val="0"/>
                                          <w:marTop w:val="0"/>
                                          <w:marBottom w:val="0"/>
                                          <w:divBdr>
                                            <w:top w:val="none" w:sz="0" w:space="0" w:color="auto"/>
                                            <w:left w:val="none" w:sz="0" w:space="0" w:color="auto"/>
                                            <w:bottom w:val="none" w:sz="0" w:space="0" w:color="auto"/>
                                            <w:right w:val="none" w:sz="0" w:space="0" w:color="auto"/>
                                          </w:divBdr>
                                        </w:div>
                                        <w:div w:id="1016154010">
                                          <w:marLeft w:val="0"/>
                                          <w:marRight w:val="0"/>
                                          <w:marTop w:val="0"/>
                                          <w:marBottom w:val="0"/>
                                          <w:divBdr>
                                            <w:top w:val="none" w:sz="0" w:space="0" w:color="auto"/>
                                            <w:left w:val="none" w:sz="0" w:space="0" w:color="auto"/>
                                            <w:bottom w:val="none" w:sz="0" w:space="0" w:color="auto"/>
                                            <w:right w:val="none" w:sz="0" w:space="0" w:color="auto"/>
                                          </w:divBdr>
                                        </w:div>
                                        <w:div w:id="1968848139">
                                          <w:marLeft w:val="0"/>
                                          <w:marRight w:val="0"/>
                                          <w:marTop w:val="0"/>
                                          <w:marBottom w:val="0"/>
                                          <w:divBdr>
                                            <w:top w:val="none" w:sz="0" w:space="0" w:color="auto"/>
                                            <w:left w:val="none" w:sz="0" w:space="0" w:color="auto"/>
                                            <w:bottom w:val="none" w:sz="0" w:space="0" w:color="auto"/>
                                            <w:right w:val="none" w:sz="0" w:space="0" w:color="auto"/>
                                          </w:divBdr>
                                        </w:div>
                                        <w:div w:id="1578516476">
                                          <w:marLeft w:val="0"/>
                                          <w:marRight w:val="0"/>
                                          <w:marTop w:val="0"/>
                                          <w:marBottom w:val="0"/>
                                          <w:divBdr>
                                            <w:top w:val="none" w:sz="0" w:space="0" w:color="auto"/>
                                            <w:left w:val="none" w:sz="0" w:space="0" w:color="auto"/>
                                            <w:bottom w:val="none" w:sz="0" w:space="0" w:color="auto"/>
                                            <w:right w:val="none" w:sz="0" w:space="0" w:color="auto"/>
                                          </w:divBdr>
                                        </w:div>
                                        <w:div w:id="1305545649">
                                          <w:marLeft w:val="0"/>
                                          <w:marRight w:val="0"/>
                                          <w:marTop w:val="0"/>
                                          <w:marBottom w:val="0"/>
                                          <w:divBdr>
                                            <w:top w:val="none" w:sz="0" w:space="0" w:color="auto"/>
                                            <w:left w:val="none" w:sz="0" w:space="0" w:color="auto"/>
                                            <w:bottom w:val="none" w:sz="0" w:space="0" w:color="auto"/>
                                            <w:right w:val="none" w:sz="0" w:space="0" w:color="auto"/>
                                          </w:divBdr>
                                        </w:div>
                                        <w:div w:id="3836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93357">
                              <w:marLeft w:val="0"/>
                              <w:marRight w:val="0"/>
                              <w:marTop w:val="0"/>
                              <w:marBottom w:val="0"/>
                              <w:divBdr>
                                <w:top w:val="none" w:sz="0" w:space="0" w:color="auto"/>
                                <w:left w:val="none" w:sz="0" w:space="0" w:color="auto"/>
                                <w:bottom w:val="none" w:sz="0" w:space="0" w:color="auto"/>
                                <w:right w:val="none" w:sz="0" w:space="0" w:color="auto"/>
                              </w:divBdr>
                              <w:divsChild>
                                <w:div w:id="688142059">
                                  <w:marLeft w:val="0"/>
                                  <w:marRight w:val="0"/>
                                  <w:marTop w:val="0"/>
                                  <w:marBottom w:val="0"/>
                                  <w:divBdr>
                                    <w:top w:val="none" w:sz="0" w:space="0" w:color="auto"/>
                                    <w:left w:val="none" w:sz="0" w:space="0" w:color="auto"/>
                                    <w:bottom w:val="none" w:sz="0" w:space="0" w:color="auto"/>
                                    <w:right w:val="none" w:sz="0" w:space="0" w:color="auto"/>
                                  </w:divBdr>
                                  <w:divsChild>
                                    <w:div w:id="1930962908">
                                      <w:marLeft w:val="0"/>
                                      <w:marRight w:val="0"/>
                                      <w:marTop w:val="0"/>
                                      <w:marBottom w:val="0"/>
                                      <w:divBdr>
                                        <w:top w:val="none" w:sz="0" w:space="0" w:color="auto"/>
                                        <w:left w:val="none" w:sz="0" w:space="0" w:color="auto"/>
                                        <w:bottom w:val="none" w:sz="0" w:space="0" w:color="auto"/>
                                        <w:right w:val="none" w:sz="0" w:space="0" w:color="auto"/>
                                      </w:divBdr>
                                      <w:divsChild>
                                        <w:div w:id="1878003488">
                                          <w:marLeft w:val="0"/>
                                          <w:marRight w:val="0"/>
                                          <w:marTop w:val="0"/>
                                          <w:marBottom w:val="0"/>
                                          <w:divBdr>
                                            <w:top w:val="none" w:sz="0" w:space="0" w:color="auto"/>
                                            <w:left w:val="none" w:sz="0" w:space="0" w:color="auto"/>
                                            <w:bottom w:val="none" w:sz="0" w:space="0" w:color="auto"/>
                                            <w:right w:val="none" w:sz="0" w:space="0" w:color="auto"/>
                                          </w:divBdr>
                                        </w:div>
                                        <w:div w:id="676159153">
                                          <w:marLeft w:val="0"/>
                                          <w:marRight w:val="0"/>
                                          <w:marTop w:val="0"/>
                                          <w:marBottom w:val="0"/>
                                          <w:divBdr>
                                            <w:top w:val="none" w:sz="0" w:space="0" w:color="auto"/>
                                            <w:left w:val="none" w:sz="0" w:space="0" w:color="auto"/>
                                            <w:bottom w:val="none" w:sz="0" w:space="0" w:color="auto"/>
                                            <w:right w:val="none" w:sz="0" w:space="0" w:color="auto"/>
                                          </w:divBdr>
                                        </w:div>
                                        <w:div w:id="1491167549">
                                          <w:marLeft w:val="0"/>
                                          <w:marRight w:val="0"/>
                                          <w:marTop w:val="0"/>
                                          <w:marBottom w:val="0"/>
                                          <w:divBdr>
                                            <w:top w:val="none" w:sz="0" w:space="0" w:color="auto"/>
                                            <w:left w:val="none" w:sz="0" w:space="0" w:color="auto"/>
                                            <w:bottom w:val="none" w:sz="0" w:space="0" w:color="auto"/>
                                            <w:right w:val="none" w:sz="0" w:space="0" w:color="auto"/>
                                          </w:divBdr>
                                        </w:div>
                                        <w:div w:id="1891576402">
                                          <w:marLeft w:val="0"/>
                                          <w:marRight w:val="0"/>
                                          <w:marTop w:val="0"/>
                                          <w:marBottom w:val="0"/>
                                          <w:divBdr>
                                            <w:top w:val="none" w:sz="0" w:space="0" w:color="auto"/>
                                            <w:left w:val="none" w:sz="0" w:space="0" w:color="auto"/>
                                            <w:bottom w:val="none" w:sz="0" w:space="0" w:color="auto"/>
                                            <w:right w:val="none" w:sz="0" w:space="0" w:color="auto"/>
                                          </w:divBdr>
                                        </w:div>
                                        <w:div w:id="262148354">
                                          <w:marLeft w:val="0"/>
                                          <w:marRight w:val="0"/>
                                          <w:marTop w:val="0"/>
                                          <w:marBottom w:val="0"/>
                                          <w:divBdr>
                                            <w:top w:val="none" w:sz="0" w:space="0" w:color="auto"/>
                                            <w:left w:val="none" w:sz="0" w:space="0" w:color="auto"/>
                                            <w:bottom w:val="none" w:sz="0" w:space="0" w:color="auto"/>
                                            <w:right w:val="none" w:sz="0" w:space="0" w:color="auto"/>
                                          </w:divBdr>
                                        </w:div>
                                        <w:div w:id="1039087271">
                                          <w:marLeft w:val="0"/>
                                          <w:marRight w:val="0"/>
                                          <w:marTop w:val="0"/>
                                          <w:marBottom w:val="0"/>
                                          <w:divBdr>
                                            <w:top w:val="none" w:sz="0" w:space="0" w:color="auto"/>
                                            <w:left w:val="none" w:sz="0" w:space="0" w:color="auto"/>
                                            <w:bottom w:val="none" w:sz="0" w:space="0" w:color="auto"/>
                                            <w:right w:val="none" w:sz="0" w:space="0" w:color="auto"/>
                                          </w:divBdr>
                                        </w:div>
                                        <w:div w:id="1051730355">
                                          <w:marLeft w:val="0"/>
                                          <w:marRight w:val="0"/>
                                          <w:marTop w:val="0"/>
                                          <w:marBottom w:val="0"/>
                                          <w:divBdr>
                                            <w:top w:val="none" w:sz="0" w:space="0" w:color="auto"/>
                                            <w:left w:val="none" w:sz="0" w:space="0" w:color="auto"/>
                                            <w:bottom w:val="none" w:sz="0" w:space="0" w:color="auto"/>
                                            <w:right w:val="none" w:sz="0" w:space="0" w:color="auto"/>
                                          </w:divBdr>
                                        </w:div>
                                        <w:div w:id="1670251394">
                                          <w:marLeft w:val="0"/>
                                          <w:marRight w:val="0"/>
                                          <w:marTop w:val="0"/>
                                          <w:marBottom w:val="0"/>
                                          <w:divBdr>
                                            <w:top w:val="none" w:sz="0" w:space="0" w:color="auto"/>
                                            <w:left w:val="none" w:sz="0" w:space="0" w:color="auto"/>
                                            <w:bottom w:val="none" w:sz="0" w:space="0" w:color="auto"/>
                                            <w:right w:val="none" w:sz="0" w:space="0" w:color="auto"/>
                                          </w:divBdr>
                                        </w:div>
                                        <w:div w:id="596208723">
                                          <w:marLeft w:val="0"/>
                                          <w:marRight w:val="0"/>
                                          <w:marTop w:val="0"/>
                                          <w:marBottom w:val="0"/>
                                          <w:divBdr>
                                            <w:top w:val="none" w:sz="0" w:space="0" w:color="auto"/>
                                            <w:left w:val="none" w:sz="0" w:space="0" w:color="auto"/>
                                            <w:bottom w:val="none" w:sz="0" w:space="0" w:color="auto"/>
                                            <w:right w:val="none" w:sz="0" w:space="0" w:color="auto"/>
                                          </w:divBdr>
                                        </w:div>
                                        <w:div w:id="141237834">
                                          <w:marLeft w:val="0"/>
                                          <w:marRight w:val="0"/>
                                          <w:marTop w:val="0"/>
                                          <w:marBottom w:val="0"/>
                                          <w:divBdr>
                                            <w:top w:val="none" w:sz="0" w:space="0" w:color="auto"/>
                                            <w:left w:val="none" w:sz="0" w:space="0" w:color="auto"/>
                                            <w:bottom w:val="none" w:sz="0" w:space="0" w:color="auto"/>
                                            <w:right w:val="none" w:sz="0" w:space="0" w:color="auto"/>
                                          </w:divBdr>
                                        </w:div>
                                        <w:div w:id="439498394">
                                          <w:marLeft w:val="0"/>
                                          <w:marRight w:val="0"/>
                                          <w:marTop w:val="0"/>
                                          <w:marBottom w:val="0"/>
                                          <w:divBdr>
                                            <w:top w:val="none" w:sz="0" w:space="0" w:color="auto"/>
                                            <w:left w:val="none" w:sz="0" w:space="0" w:color="auto"/>
                                            <w:bottom w:val="none" w:sz="0" w:space="0" w:color="auto"/>
                                            <w:right w:val="none" w:sz="0" w:space="0" w:color="auto"/>
                                          </w:divBdr>
                                        </w:div>
                                        <w:div w:id="14105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279261">
              <w:marLeft w:val="0"/>
              <w:marRight w:val="0"/>
              <w:marTop w:val="0"/>
              <w:marBottom w:val="0"/>
              <w:divBdr>
                <w:top w:val="none" w:sz="0" w:space="0" w:color="auto"/>
                <w:left w:val="none" w:sz="0" w:space="0" w:color="auto"/>
                <w:bottom w:val="none" w:sz="0" w:space="0" w:color="auto"/>
                <w:right w:val="none" w:sz="0" w:space="0" w:color="auto"/>
              </w:divBdr>
              <w:divsChild>
                <w:div w:id="215820764">
                  <w:marLeft w:val="0"/>
                  <w:marRight w:val="0"/>
                  <w:marTop w:val="0"/>
                  <w:marBottom w:val="0"/>
                  <w:divBdr>
                    <w:top w:val="none" w:sz="0" w:space="0" w:color="auto"/>
                    <w:left w:val="none" w:sz="0" w:space="0" w:color="auto"/>
                    <w:bottom w:val="none" w:sz="0" w:space="0" w:color="auto"/>
                    <w:right w:val="none" w:sz="0" w:space="0" w:color="auto"/>
                  </w:divBdr>
                  <w:divsChild>
                    <w:div w:id="753474355">
                      <w:marLeft w:val="0"/>
                      <w:marRight w:val="0"/>
                      <w:marTop w:val="0"/>
                      <w:marBottom w:val="0"/>
                      <w:divBdr>
                        <w:top w:val="none" w:sz="0" w:space="0" w:color="auto"/>
                        <w:left w:val="none" w:sz="0" w:space="0" w:color="auto"/>
                        <w:bottom w:val="none" w:sz="0" w:space="0" w:color="auto"/>
                        <w:right w:val="none" w:sz="0" w:space="0" w:color="auto"/>
                      </w:divBdr>
                    </w:div>
                    <w:div w:id="907689645">
                      <w:marLeft w:val="0"/>
                      <w:marRight w:val="0"/>
                      <w:marTop w:val="0"/>
                      <w:marBottom w:val="0"/>
                      <w:divBdr>
                        <w:top w:val="none" w:sz="0" w:space="0" w:color="auto"/>
                        <w:left w:val="none" w:sz="0" w:space="0" w:color="auto"/>
                        <w:bottom w:val="none" w:sz="0" w:space="0" w:color="auto"/>
                        <w:right w:val="none" w:sz="0" w:space="0" w:color="auto"/>
                      </w:divBdr>
                      <w:divsChild>
                        <w:div w:id="18935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28.03.1998-N-53-FZ/" TargetMode="External"/><Relationship Id="rId13" Type="http://schemas.openxmlformats.org/officeDocument/2006/relationships/hyperlink" Target="http://rulaws.ru/laws/Federalnyy-zakon-ot-26.12.2008-N-294-FZ/" TargetMode="External"/><Relationship Id="rId18" Type="http://schemas.openxmlformats.org/officeDocument/2006/relationships/hyperlink" Target="http://rulaws.ru/laws/Federalnyy-zakon-ot-22.08.2004-N-122-FZ/" TargetMode="External"/><Relationship Id="rId26" Type="http://schemas.openxmlformats.org/officeDocument/2006/relationships/hyperlink" Target="http://rulaws.ru/laws/Federalnyy-zakon-ot-22.08.2004-N-122-FZ/" TargetMode="External"/><Relationship Id="rId3" Type="http://schemas.openxmlformats.org/officeDocument/2006/relationships/settings" Target="settings.xml"/><Relationship Id="rId21" Type="http://schemas.openxmlformats.org/officeDocument/2006/relationships/hyperlink" Target="http://rulaws.ru/laws/Federalnyy-zakon-ot-23.10.2003-N-132-FZ/" TargetMode="External"/><Relationship Id="rId7" Type="http://schemas.openxmlformats.org/officeDocument/2006/relationships/hyperlink" Target="http://rulaws.ru/laws/Federalnyy-zakon-ot-22.08.2004-N-122-FZ/" TargetMode="External"/><Relationship Id="rId12" Type="http://schemas.openxmlformats.org/officeDocument/2006/relationships/hyperlink" Target="http://rulaws.ru/laws/Federalnyy-zakon-ot-22.08.2004-N-122-FZ/" TargetMode="External"/><Relationship Id="rId17" Type="http://schemas.openxmlformats.org/officeDocument/2006/relationships/hyperlink" Target="http://rulaws.ru/laws/Federalnyy-zakon-ot-30.12.2001-N-196-FZ/" TargetMode="External"/><Relationship Id="rId25" Type="http://schemas.openxmlformats.org/officeDocument/2006/relationships/hyperlink" Target="http://rulaws.ru/laws/Federalnyy-zakon-ot-17.07.1999-N-178-FZ/" TargetMode="External"/><Relationship Id="rId2" Type="http://schemas.openxmlformats.org/officeDocument/2006/relationships/styles" Target="styles.xml"/><Relationship Id="rId16" Type="http://schemas.openxmlformats.org/officeDocument/2006/relationships/hyperlink" Target="http://rulaws.ru/laws/Federalnyy-zakon-ot-22.08.2004-N-122-FZ/" TargetMode="External"/><Relationship Id="rId20" Type="http://schemas.openxmlformats.org/officeDocument/2006/relationships/hyperlink" Target="http://rulaws.ru/laws/Federalnyy-zakon-ot-28.11.2015-N-358-FZ/" TargetMode="External"/><Relationship Id="rId29" Type="http://schemas.openxmlformats.org/officeDocument/2006/relationships/hyperlink" Target="http://rulaws.ru/laws/Federalnyy-zakon-ot-24.07.2007-N-209-FZ/" TargetMode="External"/><Relationship Id="rId1" Type="http://schemas.openxmlformats.org/officeDocument/2006/relationships/numbering" Target="numbering.xml"/><Relationship Id="rId6" Type="http://schemas.openxmlformats.org/officeDocument/2006/relationships/hyperlink" Target="http://rulaws.ru/laws/Federalnyy-zakon-ot-27.07.2006-N-152-FZ/" TargetMode="External"/><Relationship Id="rId11" Type="http://schemas.openxmlformats.org/officeDocument/2006/relationships/hyperlink" Target="http://rulaws.ru/laws/Federalnyy-zakon-ot-22.08.2004-N-122-FZ/" TargetMode="External"/><Relationship Id="rId24" Type="http://schemas.openxmlformats.org/officeDocument/2006/relationships/hyperlink" Target="http://rulaws.ru/laws/Federalnyy-zakon-ot-10.01.2002-N-2-FZ/" TargetMode="External"/><Relationship Id="rId32" Type="http://schemas.openxmlformats.org/officeDocument/2006/relationships/theme" Target="theme/theme1.xml"/><Relationship Id="rId5" Type="http://schemas.openxmlformats.org/officeDocument/2006/relationships/hyperlink" Target="http://rulaws.ru/laws/Federalnyy-zakon-ot-06.04.2011-N-63-FZ/" TargetMode="External"/><Relationship Id="rId15" Type="http://schemas.openxmlformats.org/officeDocument/2006/relationships/hyperlink" Target="http://rulaws.ru/laws/Federalnyy-zakon-ot-02.07.2013-N-185-FZ/" TargetMode="External"/><Relationship Id="rId23" Type="http://schemas.openxmlformats.org/officeDocument/2006/relationships/hyperlink" Target="http://rulaws.ru/laws/Federalnyy-zakon-ot-22.08.2004-N-122-FZ/" TargetMode="External"/><Relationship Id="rId28" Type="http://schemas.openxmlformats.org/officeDocument/2006/relationships/hyperlink" Target="http://rulaws.ru/laws/Federalnyy-zakon-ot-12.01.1996-N-7-FZ/" TargetMode="External"/><Relationship Id="rId10" Type="http://schemas.openxmlformats.org/officeDocument/2006/relationships/hyperlink" Target="http://rulaws.ru/laws/Federalnyy-zakon-ot-22.08.2004-N-122-FZ/" TargetMode="External"/><Relationship Id="rId19" Type="http://schemas.openxmlformats.org/officeDocument/2006/relationships/hyperlink" Target="http://rulaws.ru/laws/Federalnyy-zakon-ot-22.08.2004-N-122-FZ/"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ulaws.ru/laws/Federalnyy-zakon-ot-22.08.2004-N-122-FZ/" TargetMode="External"/><Relationship Id="rId14" Type="http://schemas.openxmlformats.org/officeDocument/2006/relationships/hyperlink" Target="http://rulaws.ru/laws/Federalnyy-zakon-ot-25.11.2013-N-312-FZ/" TargetMode="External"/><Relationship Id="rId22" Type="http://schemas.openxmlformats.org/officeDocument/2006/relationships/hyperlink" Target="http://rulaws.ru/laws/Federalnyy-zakon-ot-22.08.2004-N-122-FZ/" TargetMode="External"/><Relationship Id="rId27" Type="http://schemas.openxmlformats.org/officeDocument/2006/relationships/hyperlink" Target="http://rulaws.ru/laws/Federalnyy-zakon-ot-22.08.2004-N-122-FZ/" TargetMode="External"/><Relationship Id="rId30" Type="http://schemas.openxmlformats.org/officeDocument/2006/relationships/hyperlink" Target="http://rulaws.ru/laws/Federalnyy-zakon-ot-22.08.2004-N-122-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12017</Words>
  <Characters>68503</Characters>
  <Application>Microsoft Office Word</Application>
  <DocSecurity>0</DocSecurity>
  <Lines>570</Lines>
  <Paragraphs>160</Paragraphs>
  <ScaleCrop>false</ScaleCrop>
  <Company/>
  <LinksUpToDate>false</LinksUpToDate>
  <CharactersWithSpaces>80360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КомПас</cp:lastModifiedBy>
  <cp:revision>2</cp:revision>
  <dcterms:created xsi:type="dcterms:W3CDTF">2017-10-02T09:04:00Z</dcterms:created>
  <dcterms:modified xsi:type="dcterms:W3CDTF">2017-10-02T09:08:00Z</dcterms:modified>
</cp:coreProperties>
</file>